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PROGRAMA DE CONSEJERÍA PARA 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47863" cy="1034263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03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Expectativas de Quinto Grado para Habilidades de Aprendizaje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Los estudiantes sabrán cómo establecer una meta INTELIGENTE; Específicos, Medibles, Alcanzables, Relevantes, De duración determinada.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Lo que puede hacer en casa para ayudar a su hijo/a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 establecimiento de meta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♦ Pregunte acerca de las metas que su hijo estableció en la escuela. Anime a la persistencia en la consecución de los objetivos.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♦ Pregúntele a su hijo acerca de los pasos de una meta INTELIGENTE. Discuta por qué cada paso es importante.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♦ Dígale a su hijo metas que ha establecido y cómo utilizó los pasos de la meta INTELIGENTE para llegar a ellos.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♦ Establecer una meta INTELIGENTES juntos y trabajar para alcanzar su meta. Discuta cómo se siente al llegar a una meta.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Consejos para la tarea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Establecer un lugar tranquilo, lejos de las distracciones, para hacer la tarea.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Acordar en el tiempo para hacer la tarea de cada día.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Tener  materiales disponibles (papel, lápices, etc.).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Hable acerca de las diferentes maneras de estudiar para un examen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41413"/>
          <w:sz w:val="22"/>
          <w:szCs w:val="22"/>
          <w:rtl w:val="0"/>
        </w:rPr>
        <w:t xml:space="preserve">Comuníquese con su Consejera Escolar , Danielle Murphy, para más ide</w:t>
      </w:r>
      <w:r w:rsidDel="00000000" w:rsidR="00000000" w:rsidRPr="00000000">
        <w:rPr>
          <w:rFonts w:ascii="Arial" w:cs="Arial" w:eastAsia="Arial" w:hAnsi="Arial"/>
          <w:color w:val="141413"/>
          <w:sz w:val="28"/>
          <w:szCs w:val="28"/>
          <w:rtl w:val="0"/>
        </w:rPr>
        <w:t xml:space="preserve">as.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