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F871B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>Urbandale Middle School Parent Teacher Organization</w:t>
          </w:r>
        </w:p>
        <w:p w:rsidR="00BC279E" w:rsidRPr="004B1A87" w:rsidRDefault="00E7116D" w:rsidP="00F871BF">
          <w:pPr>
            <w:spacing w:after="0"/>
            <w:jc w:val="right"/>
          </w:pPr>
          <w:bookmarkStart w:id="0" w:name="_GoBack"/>
          <w:bookmarkEnd w:id="0"/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="002A255F" w:rsidRPr="004B1A87">
            <w:rPr>
              <w:rFonts w:ascii="Century Gothic" w:hAnsi="Century Gothic"/>
              <w:b/>
              <w:sz w:val="32"/>
              <w:szCs w:val="32"/>
            </w:rPr>
            <w:t xml:space="preserve">Board </w:t>
          </w:r>
          <w:r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spacing w:after="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4-10-06T19:05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A255F">
            <w:t>10/6/2014 7:05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>Michelle Mullins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2A255F" w:rsidRDefault="00AD5483" w:rsidP="002A255F">
      <w:pPr>
        <w:spacing w:after="0"/>
      </w:pPr>
      <w:r w:rsidRPr="00E7116D">
        <w:rPr>
          <w:rStyle w:val="Strong"/>
        </w:rPr>
        <w:t>Co-President:</w:t>
      </w:r>
      <w:r w:rsidRPr="00E7116D">
        <w:t> Michelle Vedder</w:t>
      </w:r>
      <w:r w:rsidRPr="00E7116D">
        <w:br/>
      </w:r>
      <w:r w:rsidRPr="00E7116D">
        <w:rPr>
          <w:rStyle w:val="Strong"/>
        </w:rPr>
        <w:t>Co-President:</w:t>
      </w:r>
      <w:r w:rsidRPr="00E7116D">
        <w:t> Michelle Mullins</w:t>
      </w:r>
      <w:r w:rsidRPr="00E7116D">
        <w:br/>
      </w:r>
      <w:r w:rsidRPr="00E7116D">
        <w:rPr>
          <w:rStyle w:val="Strong"/>
        </w:rPr>
        <w:t>Co-Treasurer:</w:t>
      </w:r>
      <w:r w:rsidRPr="00E7116D">
        <w:t> Diane Chalfant-Drury</w:t>
      </w:r>
      <w:r w:rsidRPr="00E7116D">
        <w:br/>
      </w:r>
      <w:r w:rsidRPr="00E7116D">
        <w:rPr>
          <w:rStyle w:val="Strong"/>
        </w:rPr>
        <w:t>Co-Treasurer:</w:t>
      </w:r>
      <w:r w:rsidRPr="00E7116D">
        <w:t> Sue Mears</w:t>
      </w:r>
    </w:p>
    <w:p w:rsidR="002A255F" w:rsidRDefault="002A255F" w:rsidP="002A255F">
      <w:pPr>
        <w:spacing w:before="0" w:after="0"/>
      </w:pPr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AD5483" w:rsidRPr="00E7116D" w:rsidRDefault="00AD5483" w:rsidP="00F871BF">
      <w:pPr>
        <w:spacing w:after="0"/>
      </w:pPr>
      <w:r w:rsidRPr="00E7116D">
        <w:rPr>
          <w:b/>
        </w:rPr>
        <w:t xml:space="preserve">Principal: </w:t>
      </w:r>
      <w:r w:rsidRPr="00E7116D">
        <w:t>Loren Dekruyf</w:t>
      </w:r>
    </w:p>
    <w:p w:rsidR="00E7116D" w:rsidRPr="002A255F" w:rsidRDefault="002A255F" w:rsidP="002A255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</w:p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Income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2A255F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Spirit Wear Sales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$7,097.00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$9,424.50</w:t>
            </w:r>
          </w:p>
        </w:tc>
      </w:tr>
      <w:tr w:rsidR="002A255F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Donations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$189.44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$194.44</w:t>
            </w:r>
          </w:p>
        </w:tc>
      </w:tr>
      <w:tr w:rsidR="002A255F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Total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$7,286.44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$9,618.94</w:t>
            </w:r>
          </w:p>
        </w:tc>
      </w:tr>
    </w:tbl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Expenses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2A255F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Box Tops for Education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$7.84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$7.84</w:t>
            </w:r>
          </w:p>
        </w:tc>
      </w:tr>
      <w:tr w:rsidR="002A255F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Total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$7.84</w:t>
            </w:r>
          </w:p>
        </w:tc>
        <w:tc>
          <w:tcPr>
            <w:tcW w:w="3597" w:type="dxa"/>
          </w:tcPr>
          <w:p w:rsidR="002A255F" w:rsidRDefault="002A255F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$7.84</w:t>
            </w:r>
          </w:p>
        </w:tc>
      </w:tr>
    </w:tbl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1990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721990" w:rsidP="00F871BF">
            <w:pPr>
              <w:spacing w:after="0"/>
            </w:pPr>
            <w:r>
              <w:t>Wells Fargo Checking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 Balance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$3,000.00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721990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1085 Teacher Appreciation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$70.51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EA199A" w:rsidP="00F871BF">
            <w:pPr>
              <w:spacing w:after="0"/>
            </w:pPr>
            <w:r>
              <w:t>Ending Balance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$2,929.49</w:t>
            </w:r>
          </w:p>
        </w:tc>
      </w:tr>
    </w:tbl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F25F98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F25F98" w:rsidRDefault="00F25F98" w:rsidP="00F871BF">
            <w:pPr>
              <w:spacing w:after="0"/>
            </w:pPr>
            <w:r>
              <w:t>Balance</w:t>
            </w:r>
          </w:p>
        </w:tc>
        <w:tc>
          <w:tcPr>
            <w:tcW w:w="3597" w:type="dxa"/>
          </w:tcPr>
          <w:p w:rsidR="00F25F98" w:rsidRDefault="00F25F98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Admin Office Account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$14,998.51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Wells Fargo Account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$2,929.49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Total Cash On Hand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$17,928.00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Savings for 2015-2016 Budget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$2,500.00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Pr="00F25F98" w:rsidRDefault="00721990" w:rsidP="00F871BF">
            <w:pPr>
              <w:spacing w:after="0"/>
            </w:pPr>
            <w:r w:rsidRPr="00F25F98">
              <w:t>Uncommitted Balance</w:t>
            </w:r>
          </w:p>
        </w:tc>
        <w:tc>
          <w:tcPr>
            <w:tcW w:w="3597" w:type="dxa"/>
          </w:tcPr>
          <w:p w:rsidR="00721990" w:rsidRPr="00721990" w:rsidRDefault="00721990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990">
              <w:rPr>
                <w:b/>
              </w:rPr>
              <w:t>$15,428.00</w:t>
            </w:r>
          </w:p>
        </w:tc>
      </w:tr>
    </w:tbl>
    <w:p w:rsidR="002A255F" w:rsidRDefault="002A255F" w:rsidP="00F871BF">
      <w:pPr>
        <w:spacing w:after="0"/>
      </w:pPr>
    </w:p>
    <w:p w:rsidR="00BC279E" w:rsidRPr="002A255F" w:rsidRDefault="00711C94" w:rsidP="00F871B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lastRenderedPageBreak/>
        <w:t>November Meeting Speaker Ideas</w:t>
      </w:r>
    </w:p>
    <w:p w:rsidR="00E7116D" w:rsidRDefault="00711C94" w:rsidP="00F871BF">
      <w:pPr>
        <w:spacing w:after="0"/>
      </w:pPr>
      <w:r>
        <w:t>Princi</w:t>
      </w:r>
      <w:r w:rsidR="00A4584C">
        <w:t>pal Dekruyf suggested that the s</w:t>
      </w:r>
      <w:r>
        <w:t xml:space="preserve">cience </w:t>
      </w:r>
      <w:r w:rsidR="00A4584C">
        <w:t>t</w:t>
      </w:r>
      <w:r>
        <w:t>eachers speak at the November General Meeting to see how the Science Department has benefitted from the PTO</w:t>
      </w:r>
      <w:r w:rsidR="00A4584C">
        <w:t>-</w:t>
      </w:r>
      <w:r>
        <w:t>sponsored tools.  The PTO Board approved of his idea.</w:t>
      </w:r>
    </w:p>
    <w:p w:rsidR="00BC279E" w:rsidRPr="002A255F" w:rsidRDefault="00711C94" w:rsidP="00F871BF">
      <w:pPr>
        <w:pStyle w:val="Heading1"/>
        <w:spacing w:after="0"/>
        <w:rPr>
          <w:color w:val="FF0000"/>
        </w:rPr>
      </w:pPr>
      <w:r>
        <w:rPr>
          <w:color w:val="FF0000"/>
        </w:rPr>
        <w:t>Committee Reports</w:t>
      </w:r>
    </w:p>
    <w:p w:rsidR="00BC279E" w:rsidRDefault="00711C94" w:rsidP="00711C94">
      <w:pPr>
        <w:pStyle w:val="ListParagraph"/>
        <w:numPr>
          <w:ilvl w:val="0"/>
          <w:numId w:val="23"/>
        </w:numPr>
        <w:spacing w:after="0"/>
      </w:pPr>
      <w:r>
        <w:t xml:space="preserve">Honors Recognition </w:t>
      </w:r>
      <w:r w:rsidR="00A4584C">
        <w:t xml:space="preserve">for </w:t>
      </w:r>
      <w:r>
        <w:t>7</w:t>
      </w:r>
      <w:r w:rsidRPr="00711C94">
        <w:rPr>
          <w:vertAlign w:val="superscript"/>
        </w:rPr>
        <w:t>th</w:t>
      </w:r>
      <w:r>
        <w:t xml:space="preserve"> and 8</w:t>
      </w:r>
      <w:r w:rsidRPr="00711C94">
        <w:rPr>
          <w:vertAlign w:val="superscript"/>
        </w:rPr>
        <w:t>th</w:t>
      </w:r>
      <w:r>
        <w:t xml:space="preserve"> grade (9/11 and 9/12) went very well.</w:t>
      </w:r>
    </w:p>
    <w:p w:rsidR="00711C94" w:rsidRDefault="00711C94" w:rsidP="00711C94">
      <w:pPr>
        <w:pStyle w:val="ListParagraph"/>
        <w:numPr>
          <w:ilvl w:val="0"/>
          <w:numId w:val="23"/>
        </w:numPr>
        <w:spacing w:after="0"/>
      </w:pPr>
      <w:r>
        <w:t>The Book Fair is ready to go.</w:t>
      </w:r>
    </w:p>
    <w:p w:rsidR="00711C94" w:rsidRDefault="00711C94" w:rsidP="00711C94">
      <w:pPr>
        <w:pStyle w:val="ListParagraph"/>
        <w:numPr>
          <w:ilvl w:val="0"/>
          <w:numId w:val="23"/>
        </w:numPr>
        <w:spacing w:after="0"/>
      </w:pPr>
      <w:r>
        <w:t>Teacher Wish List – Diane will send an e-mail out soon and the lists will be ready for the parent/teacher conferences.</w:t>
      </w:r>
    </w:p>
    <w:p w:rsidR="00711C94" w:rsidRDefault="00711C94" w:rsidP="00711C94">
      <w:pPr>
        <w:pStyle w:val="ListParagraph"/>
        <w:numPr>
          <w:ilvl w:val="0"/>
          <w:numId w:val="23"/>
        </w:numPr>
        <w:spacing w:after="0"/>
      </w:pPr>
      <w:r>
        <w:t>6</w:t>
      </w:r>
      <w:r w:rsidRPr="00711C94">
        <w:rPr>
          <w:vertAlign w:val="superscript"/>
        </w:rPr>
        <w:t>th</w:t>
      </w:r>
      <w:r>
        <w:t>, 7</w:t>
      </w:r>
      <w:r w:rsidRPr="00711C94">
        <w:rPr>
          <w:vertAlign w:val="superscript"/>
        </w:rPr>
        <w:t>th</w:t>
      </w:r>
      <w:r>
        <w:t xml:space="preserve"> and 8</w:t>
      </w:r>
      <w:r w:rsidRPr="00711C94">
        <w:rPr>
          <w:vertAlign w:val="superscript"/>
        </w:rPr>
        <w:t>th</w:t>
      </w:r>
      <w:r>
        <w:t xml:space="preserve"> Grade Parties – All parties are being planned and are on track to meet the deadlines.</w:t>
      </w:r>
    </w:p>
    <w:p w:rsidR="00711C94" w:rsidRDefault="00711C94" w:rsidP="00711C94">
      <w:pPr>
        <w:pStyle w:val="ListParagraph"/>
        <w:numPr>
          <w:ilvl w:val="0"/>
          <w:numId w:val="23"/>
        </w:numPr>
        <w:spacing w:after="0"/>
      </w:pPr>
      <w:r>
        <w:t>Spirit Wear – Possible Spirit Wear sale in the fall and a design contest for the 8</w:t>
      </w:r>
      <w:r w:rsidRPr="00711C94">
        <w:rPr>
          <w:vertAlign w:val="superscript"/>
        </w:rPr>
        <w:t>th</w:t>
      </w:r>
      <w:r>
        <w:t xml:space="preserve"> grade t-shirt.  Principal Dekruyf sug</w:t>
      </w:r>
      <w:r w:rsidR="00220C0C">
        <w:t>gested that we offer t-shirt and shorts that will work for P.E. to allow all students to w</w:t>
      </w:r>
      <w:r w:rsidR="00A4584C">
        <w:t>e</w:t>
      </w:r>
      <w:r w:rsidR="00220C0C">
        <w:t>ar the appropriate attire.</w:t>
      </w:r>
    </w:p>
    <w:p w:rsidR="00220C0C" w:rsidRDefault="00220C0C" w:rsidP="00711C94">
      <w:pPr>
        <w:pStyle w:val="ListParagraph"/>
        <w:numPr>
          <w:ilvl w:val="0"/>
          <w:numId w:val="23"/>
        </w:numPr>
        <w:spacing w:after="0"/>
      </w:pPr>
      <w:r>
        <w:t>Staff Appreciation – Meals have been organized for both conference nights.</w:t>
      </w:r>
    </w:p>
    <w:p w:rsidR="00220C0C" w:rsidRDefault="00220C0C" w:rsidP="00711C94">
      <w:pPr>
        <w:pStyle w:val="ListParagraph"/>
        <w:numPr>
          <w:ilvl w:val="0"/>
          <w:numId w:val="23"/>
        </w:numPr>
        <w:spacing w:after="0"/>
      </w:pPr>
      <w:r>
        <w:t>Box Tops – There is a $600 check from last year’s Box Top fundraiser that will be arriving soon.</w:t>
      </w:r>
    </w:p>
    <w:p w:rsidR="00220C0C" w:rsidRDefault="00220C0C" w:rsidP="00711C94">
      <w:pPr>
        <w:pStyle w:val="ListParagraph"/>
        <w:numPr>
          <w:ilvl w:val="0"/>
          <w:numId w:val="23"/>
        </w:numPr>
        <w:spacing w:after="0"/>
      </w:pPr>
      <w:r>
        <w:t>Bleacher Chaperones – There have been several people helping and it seems to be going well.</w:t>
      </w:r>
    </w:p>
    <w:p w:rsidR="00220C0C" w:rsidRDefault="00220C0C" w:rsidP="00711C94">
      <w:pPr>
        <w:pStyle w:val="ListParagraph"/>
        <w:numPr>
          <w:ilvl w:val="0"/>
          <w:numId w:val="23"/>
        </w:numPr>
        <w:spacing w:after="0"/>
      </w:pPr>
      <w:r>
        <w:t>Fundraising Team</w:t>
      </w:r>
    </w:p>
    <w:p w:rsidR="00220C0C" w:rsidRDefault="00220C0C" w:rsidP="00220C0C">
      <w:pPr>
        <w:pStyle w:val="ListParagraph"/>
        <w:numPr>
          <w:ilvl w:val="1"/>
          <w:numId w:val="23"/>
        </w:numPr>
        <w:spacing w:after="0"/>
      </w:pPr>
      <w:r>
        <w:t xml:space="preserve">Buffalo Wild Wings Night </w:t>
      </w:r>
      <w:r w:rsidR="00A4584C">
        <w:t>O</w:t>
      </w:r>
      <w:r>
        <w:t xml:space="preserve">ut – </w:t>
      </w:r>
      <w:r w:rsidR="00086266">
        <w:t>October 27</w:t>
      </w:r>
      <w:r w:rsidR="00086266" w:rsidRPr="00086266">
        <w:rPr>
          <w:vertAlign w:val="superscript"/>
        </w:rPr>
        <w:t>th</w:t>
      </w:r>
      <w:r w:rsidR="00086266">
        <w:t xml:space="preserve"> </w:t>
      </w:r>
      <w:r>
        <w:t xml:space="preserve">all UMS families that mention </w:t>
      </w:r>
      <w:r w:rsidR="00E83E5D">
        <w:t>Urbandale Middle School to the wait staff will have 10% of their bill go towards the UMS PTO.</w:t>
      </w:r>
    </w:p>
    <w:p w:rsidR="00E83E5D" w:rsidRDefault="00E83E5D" w:rsidP="00220C0C">
      <w:pPr>
        <w:pStyle w:val="ListParagraph"/>
        <w:numPr>
          <w:ilvl w:val="1"/>
          <w:numId w:val="23"/>
        </w:numPr>
        <w:spacing w:after="0"/>
      </w:pPr>
      <w:r>
        <w:t>Vendor Fair</w:t>
      </w:r>
      <w:r w:rsidR="00A4584C">
        <w:t>—scheduled for November 1.  T</w:t>
      </w:r>
      <w:r>
        <w:t>he committee is sti</w:t>
      </w:r>
      <w:r w:rsidR="00A4584C">
        <w:t>ll accepting applications from ve</w:t>
      </w:r>
      <w:r>
        <w:t>ndors.</w:t>
      </w:r>
    </w:p>
    <w:p w:rsidR="00E83E5D" w:rsidRDefault="00A4584C" w:rsidP="00E83E5D">
      <w:pPr>
        <w:pStyle w:val="ListParagraph"/>
        <w:numPr>
          <w:ilvl w:val="1"/>
          <w:numId w:val="23"/>
        </w:numPr>
        <w:spacing w:after="0"/>
      </w:pPr>
      <w:r>
        <w:t>Penny Wars—scheduled for</w:t>
      </w:r>
      <w:r w:rsidR="00E83E5D">
        <w:t xml:space="preserve"> the third week of November.</w:t>
      </w:r>
    </w:p>
    <w:p w:rsidR="00E83E5D" w:rsidRDefault="00A4584C" w:rsidP="00E83E5D">
      <w:pPr>
        <w:pStyle w:val="ListParagraph"/>
        <w:numPr>
          <w:ilvl w:val="1"/>
          <w:numId w:val="23"/>
        </w:numPr>
        <w:spacing w:after="0"/>
      </w:pPr>
      <w:r>
        <w:t>Schwann fundraiser—approved</w:t>
      </w:r>
      <w:r w:rsidR="00E83E5D">
        <w:t xml:space="preserve"> from November 3</w:t>
      </w:r>
      <w:r w:rsidR="00E83E5D" w:rsidRPr="00E83E5D">
        <w:rPr>
          <w:vertAlign w:val="superscript"/>
        </w:rPr>
        <w:t>rd</w:t>
      </w:r>
      <w:r w:rsidR="00E83E5D">
        <w:t xml:space="preserve"> through December 17</w:t>
      </w:r>
      <w:r w:rsidR="00E83E5D" w:rsidRPr="00E83E5D">
        <w:rPr>
          <w:vertAlign w:val="superscript"/>
        </w:rPr>
        <w:t>th</w:t>
      </w:r>
      <w:r w:rsidR="00E83E5D">
        <w:t xml:space="preserve">.  20% of UMS </w:t>
      </w:r>
      <w:r>
        <w:t>f</w:t>
      </w:r>
      <w:r w:rsidR="00E83E5D">
        <w:t>amilies</w:t>
      </w:r>
      <w:r>
        <w:t>’</w:t>
      </w:r>
      <w:r w:rsidR="00E83E5D">
        <w:t xml:space="preserve"> sales will go towards the UMS PTO.  A flyer will be made available on November 3</w:t>
      </w:r>
      <w:r w:rsidR="00E83E5D" w:rsidRPr="00E83E5D">
        <w:rPr>
          <w:vertAlign w:val="superscript"/>
        </w:rPr>
        <w:t>rd</w:t>
      </w:r>
      <w:r w:rsidR="00E83E5D">
        <w:t>.</w:t>
      </w:r>
    </w:p>
    <w:p w:rsidR="00E83E5D" w:rsidRPr="00086266" w:rsidRDefault="00A4584C" w:rsidP="00E83E5D">
      <w:pPr>
        <w:pStyle w:val="ListParagraph"/>
        <w:numPr>
          <w:ilvl w:val="1"/>
          <w:numId w:val="23"/>
        </w:numPr>
        <w:spacing w:after="0"/>
      </w:pPr>
      <w:r w:rsidRPr="00086266">
        <w:t xml:space="preserve">The yearbook committee will sell 1.5” </w:t>
      </w:r>
      <w:r w:rsidR="00E83E5D" w:rsidRPr="00086266">
        <w:t>squares for around $10 to parents of 8</w:t>
      </w:r>
      <w:r w:rsidR="00E83E5D" w:rsidRPr="00086266">
        <w:rPr>
          <w:vertAlign w:val="superscript"/>
        </w:rPr>
        <w:t>th</w:t>
      </w:r>
      <w:r w:rsidR="00E83E5D" w:rsidRPr="00086266">
        <w:t xml:space="preserve"> graders to let them wish their students well.</w:t>
      </w:r>
      <w:r w:rsidRPr="00086266">
        <w:t xml:space="preserve">  Yearbook committee—parents of 8</w:t>
      </w:r>
      <w:r w:rsidRPr="00086266">
        <w:rPr>
          <w:vertAlign w:val="superscript"/>
        </w:rPr>
        <w:t>th</w:t>
      </w:r>
      <w:r w:rsidRPr="00086266">
        <w:t xml:space="preserve"> </w:t>
      </w:r>
      <w:r w:rsidR="004B277F" w:rsidRPr="00086266">
        <w:t>graders will be offered a chance to write a</w:t>
      </w:r>
      <w:r w:rsidRPr="00086266">
        <w:t xml:space="preserve"> </w:t>
      </w:r>
      <w:r w:rsidR="004B277F" w:rsidRPr="00086266">
        <w:t xml:space="preserve">‘farewell’ </w:t>
      </w:r>
      <w:r w:rsidRPr="00086266">
        <w:t>message to their student to be included in the yearbook</w:t>
      </w:r>
      <w:r w:rsidR="004B277F" w:rsidRPr="00086266">
        <w:t>.  They will be able to purchase a 1.5” square space for around $10.</w:t>
      </w:r>
      <w:r w:rsidRPr="00086266">
        <w:t xml:space="preserve"> </w:t>
      </w:r>
    </w:p>
    <w:p w:rsidR="00952252" w:rsidRDefault="00E83E5D" w:rsidP="00F871BF">
      <w:pPr>
        <w:pStyle w:val="ListParagraph"/>
        <w:numPr>
          <w:ilvl w:val="1"/>
          <w:numId w:val="23"/>
        </w:numPr>
        <w:spacing w:after="0"/>
      </w:pPr>
      <w:r>
        <w:t>A social painting class is being organized for parents to socialize and have fun with art.</w:t>
      </w:r>
    </w:p>
    <w:p w:rsidR="00BC279E" w:rsidRPr="002A255F" w:rsidRDefault="00E83E5D" w:rsidP="00F871BF">
      <w:pPr>
        <w:pStyle w:val="Heading1"/>
        <w:spacing w:after="0"/>
        <w:rPr>
          <w:color w:val="FF0000"/>
        </w:rPr>
      </w:pPr>
      <w:r>
        <w:rPr>
          <w:color w:val="FF0000"/>
        </w:rPr>
        <w:t>Administrator’s Report</w:t>
      </w:r>
    </w:p>
    <w:p w:rsidR="00E83E5D" w:rsidRDefault="004B277F" w:rsidP="00F871B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The following is a principal-</w:t>
      </w:r>
      <w:r w:rsidR="00E83E5D">
        <w:rPr>
          <w:rFonts w:cs="Calibri"/>
          <w:lang w:val="en"/>
        </w:rPr>
        <w:t>approved wish list from the departments for the PTO to consider</w:t>
      </w:r>
      <w:r w:rsidR="00AC0494">
        <w:rPr>
          <w:rFonts w:cs="Calibri"/>
          <w:lang w:val="en"/>
        </w:rPr>
        <w:t>.</w:t>
      </w:r>
    </w:p>
    <w:p w:rsidR="00AC0494" w:rsidRDefault="00AC0494" w:rsidP="00F871B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709D" w:rsidTr="0098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5" w:type="dxa"/>
          </w:tcPr>
          <w:p w:rsidR="0098709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Department</w:t>
            </w:r>
          </w:p>
        </w:tc>
        <w:tc>
          <w:tcPr>
            <w:tcW w:w="5395" w:type="dxa"/>
          </w:tcPr>
          <w:p w:rsidR="0098709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Teaching Tool</w:t>
            </w:r>
          </w:p>
        </w:tc>
      </w:tr>
      <w:tr w:rsidR="00E83E5D" w:rsidTr="0098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Physical Education</w:t>
            </w:r>
          </w:p>
        </w:tc>
        <w:tc>
          <w:tcPr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Projectors</w:t>
            </w:r>
          </w:p>
        </w:tc>
      </w:tr>
      <w:tr w:rsidR="00E83E5D" w:rsidTr="0098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Industrial Technology</w:t>
            </w:r>
          </w:p>
        </w:tc>
        <w:tc>
          <w:tcPr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Robotics Kits</w:t>
            </w:r>
          </w:p>
        </w:tc>
      </w:tr>
      <w:tr w:rsidR="00E83E5D" w:rsidTr="0098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Information Technology</w:t>
            </w:r>
          </w:p>
        </w:tc>
        <w:tc>
          <w:tcPr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Digital Cameras</w:t>
            </w:r>
          </w:p>
        </w:tc>
      </w:tr>
      <w:tr w:rsidR="00E83E5D" w:rsidTr="0098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Music</w:t>
            </w:r>
          </w:p>
        </w:tc>
        <w:tc>
          <w:tcPr>
            <w:tcW w:w="5395" w:type="dxa"/>
          </w:tcPr>
          <w:p w:rsidR="00E83E5D" w:rsidRDefault="0098709D" w:rsidP="00F871BF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IPads</w:t>
            </w:r>
          </w:p>
        </w:tc>
      </w:tr>
    </w:tbl>
    <w:p w:rsidR="00E83E5D" w:rsidRPr="006E2B58" w:rsidRDefault="00E83E5D" w:rsidP="00F871B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Next Meeting</w:t>
      </w:r>
    </w:p>
    <w:p w:rsidR="00F871BF" w:rsidRDefault="006E2B58" w:rsidP="00F871BF">
      <w:pPr>
        <w:spacing w:after="0"/>
      </w:pPr>
      <w:r>
        <w:t xml:space="preserve">PTO </w:t>
      </w:r>
      <w:r w:rsidR="0098709D">
        <w:t>General</w:t>
      </w:r>
      <w:r>
        <w:t xml:space="preserve"> Meeting:</w:t>
      </w:r>
      <w:r w:rsidR="00F871BF" w:rsidRPr="00F871BF">
        <w:t xml:space="preserve"> </w:t>
      </w:r>
      <w:sdt>
        <w:sdtPr>
          <w:id w:val="520059650"/>
          <w:placeholder>
            <w:docPart w:val="92ACFC0054D84A6D8688E7907E82EE08"/>
          </w:placeholder>
          <w:date w:fullDate="2014-11-03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8709D">
            <w:t>11/3/2014 7:00 PM</w:t>
          </w:r>
        </w:sdtContent>
      </w:sdt>
      <w:r w:rsidR="00F871BF">
        <w:t>, UMS Media Center</w:t>
      </w:r>
    </w:p>
    <w:p w:rsidR="00BC279E" w:rsidRDefault="006E2B58" w:rsidP="00F871BF">
      <w:pPr>
        <w:spacing w:after="0"/>
      </w:pPr>
      <w:r>
        <w:t xml:space="preserve">The meeting was adjourned at </w:t>
      </w:r>
      <w:r w:rsidR="0098709D">
        <w:t>7:54</w:t>
      </w:r>
      <w:r>
        <w:t xml:space="preserve"> by Michelle Mullins</w:t>
      </w:r>
      <w:r w:rsidR="00A00BF4">
        <w:t>.</w:t>
      </w:r>
    </w:p>
    <w:sectPr w:rsidR="00BC279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9F" w:rsidRDefault="00EC6A9F">
      <w:r>
        <w:separator/>
      </w:r>
    </w:p>
  </w:endnote>
  <w:endnote w:type="continuationSeparator" w:id="0">
    <w:p w:rsidR="00EC6A9F" w:rsidRDefault="00EC6A9F">
      <w:r>
        <w:continuationSeparator/>
      </w:r>
    </w:p>
  </w:endnote>
  <w:endnote w:type="continuationNotice" w:id="1">
    <w:p w:rsidR="00EC6A9F" w:rsidRDefault="00EC6A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1A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9F" w:rsidRDefault="00EC6A9F">
      <w:r>
        <w:separator/>
      </w:r>
    </w:p>
  </w:footnote>
  <w:footnote w:type="continuationSeparator" w:id="0">
    <w:p w:rsidR="00EC6A9F" w:rsidRDefault="00EC6A9F">
      <w:r>
        <w:continuationSeparator/>
      </w:r>
    </w:p>
  </w:footnote>
  <w:footnote w:type="continuationNotice" w:id="1">
    <w:p w:rsidR="00EC6A9F" w:rsidRDefault="00EC6A9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50C75"/>
    <w:multiLevelType w:val="hybridMultilevel"/>
    <w:tmpl w:val="3FB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17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86266"/>
    <w:rsid w:val="00220C0C"/>
    <w:rsid w:val="002A255F"/>
    <w:rsid w:val="002E5D31"/>
    <w:rsid w:val="003B2A71"/>
    <w:rsid w:val="004B1A87"/>
    <w:rsid w:val="004B277F"/>
    <w:rsid w:val="0051258E"/>
    <w:rsid w:val="006E21A5"/>
    <w:rsid w:val="006E2B58"/>
    <w:rsid w:val="00711C94"/>
    <w:rsid w:val="00721990"/>
    <w:rsid w:val="00856E99"/>
    <w:rsid w:val="00952252"/>
    <w:rsid w:val="0098709D"/>
    <w:rsid w:val="00A00BF4"/>
    <w:rsid w:val="00A4584C"/>
    <w:rsid w:val="00A908CA"/>
    <w:rsid w:val="00AC0494"/>
    <w:rsid w:val="00AD5483"/>
    <w:rsid w:val="00B47FCF"/>
    <w:rsid w:val="00BC279E"/>
    <w:rsid w:val="00CF7634"/>
    <w:rsid w:val="00D11752"/>
    <w:rsid w:val="00E7116D"/>
    <w:rsid w:val="00E83E5D"/>
    <w:rsid w:val="00EA199A"/>
    <w:rsid w:val="00EC6A9F"/>
    <w:rsid w:val="00F25F98"/>
    <w:rsid w:val="00F52750"/>
    <w:rsid w:val="00F871BF"/>
    <w:rsid w:val="00FA1D39"/>
    <w:rsid w:val="00FA6CC5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pPr>
      <w:spacing w:after="0" w:line="240" w:lineRule="auto"/>
    </w:pPr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  <w:docPart>
      <w:docPartPr>
        <w:name w:val="92ACFC0054D84A6D8688E7907E82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DDF-B9DB-4C31-A1F0-E6E9A690D388}"/>
      </w:docPartPr>
      <w:docPartBody>
        <w:p w:rsidR="00FE78F7" w:rsidRDefault="008F6DA7" w:rsidP="008F6DA7">
          <w:pPr>
            <w:pStyle w:val="92ACFC0054D84A6D8688E7907E82EE08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02A11"/>
    <w:rsid w:val="008F6DA7"/>
    <w:rsid w:val="00A26C76"/>
    <w:rsid w:val="00D15605"/>
    <w:rsid w:val="00E3783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B7560-5088-4919-999A-8695684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2014-10-14T21:07:00Z</dcterms:created>
  <dcterms:modified xsi:type="dcterms:W3CDTF">2014-10-14T21:12:00Z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