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EastAsia" w:hAnsiTheme="minorHAnsi" w:cstheme="minorBidi"/>
          <w:color w:val="auto"/>
          <w:sz w:val="21"/>
          <w:szCs w:val="21"/>
        </w:rPr>
        <w:id w:val="841976995"/>
        <w:placeholder>
          <w:docPart w:val="9CE545DEAE984B0097BA6DECDFA89802"/>
        </w:placeholder>
        <w15:appearance w15:val="hidden"/>
      </w:sdtPr>
      <w:sdtEndPr/>
      <w:sdtContent>
        <w:p w:rsidR="00E7116D" w:rsidRPr="004B1A87" w:rsidRDefault="00AD5483" w:rsidP="00F871BF">
          <w:pPr>
            <w:pStyle w:val="Subtitle"/>
            <w:spacing w:after="0"/>
            <w:rPr>
              <w:b/>
              <w:color w:val="auto"/>
            </w:rPr>
          </w:pPr>
          <w:r w:rsidRPr="004B1A87">
            <w:rPr>
              <w:b/>
              <w:color w:val="auto"/>
            </w:rPr>
            <w:t>Urbandale Middle School Parent Teacher Organization</w:t>
          </w:r>
        </w:p>
        <w:p w:rsidR="00BC279E" w:rsidRPr="004B1A87" w:rsidRDefault="00E7116D" w:rsidP="00F871BF">
          <w:pPr>
            <w:jc w:val="right"/>
          </w:pPr>
          <w:r w:rsidRPr="004B1A87">
            <w:rPr>
              <w:b/>
            </w:rPr>
            <w:tab/>
          </w:r>
          <w:r w:rsidRPr="004B1A87">
            <w:rPr>
              <w:b/>
            </w:rPr>
            <w:tab/>
          </w:r>
          <w:r w:rsidRPr="004B1A87">
            <w:rPr>
              <w:b/>
            </w:rPr>
            <w:tab/>
          </w:r>
          <w:r w:rsidRPr="004B1A87">
            <w:rPr>
              <w:b/>
            </w:rPr>
            <w:tab/>
          </w:r>
          <w:r w:rsidRPr="004B1A87">
            <w:rPr>
              <w:b/>
            </w:rPr>
            <w:tab/>
          </w:r>
          <w:r w:rsidRPr="004B1A87">
            <w:rPr>
              <w:b/>
            </w:rPr>
            <w:tab/>
          </w:r>
          <w:r w:rsidRPr="004B1A87">
            <w:rPr>
              <w:b/>
            </w:rPr>
            <w:tab/>
          </w:r>
          <w:r w:rsidRPr="004B1A87">
            <w:rPr>
              <w:b/>
            </w:rPr>
            <w:tab/>
          </w:r>
          <w:r w:rsidR="000B0CD8">
            <w:rPr>
              <w:rFonts w:ascii="Century Gothic" w:hAnsi="Century Gothic"/>
              <w:b/>
              <w:sz w:val="32"/>
              <w:szCs w:val="32"/>
            </w:rPr>
            <w:t>Board</w:t>
          </w:r>
          <w:r w:rsidR="002A255F" w:rsidRPr="004B1A87">
            <w:rPr>
              <w:rFonts w:ascii="Century Gothic" w:hAnsi="Century Gothic"/>
              <w:b/>
              <w:sz w:val="32"/>
              <w:szCs w:val="32"/>
            </w:rPr>
            <w:t xml:space="preserve"> </w:t>
          </w:r>
          <w:r w:rsidRPr="004B1A87">
            <w:rPr>
              <w:rFonts w:ascii="Century Gothic" w:hAnsi="Century Gothic"/>
              <w:b/>
              <w:sz w:val="32"/>
              <w:szCs w:val="32"/>
            </w:rPr>
            <w:t>Meeting</w:t>
          </w:r>
        </w:p>
      </w:sdtContent>
    </w:sdt>
    <w:p w:rsidR="00BC279E" w:rsidRDefault="00F871BF" w:rsidP="00F871BF">
      <w:pPr>
        <w:pBdr>
          <w:top w:val="single" w:sz="4" w:space="1" w:color="17406D" w:themeColor="text2"/>
        </w:pBdr>
        <w:jc w:val="right"/>
      </w:pPr>
      <w:r>
        <w:rPr>
          <w:rStyle w:val="IntenseEmphasis"/>
        </w:rPr>
        <w:t>Date | time</w:t>
      </w:r>
      <w:r>
        <w:t xml:space="preserve"> </w:t>
      </w:r>
      <w:sdt>
        <w:sdtPr>
          <w:id w:val="705675763"/>
          <w:placeholder>
            <w:docPart w:val="BF7DF5CC9FB049578C0C01F49718EE7A"/>
          </w:placeholder>
          <w:date w:fullDate="2015-03-23T19:1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0B0CD8">
            <w:t>3/23/2015 7:10 PM</w:t>
          </w:r>
        </w:sdtContent>
      </w:sdt>
      <w:r>
        <w:t xml:space="preserve"> | </w:t>
      </w:r>
      <w:r>
        <w:rPr>
          <w:rStyle w:val="IntenseEmphasis"/>
        </w:rPr>
        <w:t>Meeting called to order by</w:t>
      </w:r>
      <w:r>
        <w:t xml:space="preserve"> </w:t>
      </w:r>
      <w:sdt>
        <w:sdtPr>
          <w:id w:val="-845941156"/>
          <w:placeholder>
            <w:docPart w:val="3CC1CB0D73F742EF8501109D1C1728EA"/>
          </w:placeholder>
          <w15:appearance w15:val="hidden"/>
        </w:sdtPr>
        <w:sdtEndPr/>
        <w:sdtContent>
          <w:r w:rsidR="00AD5483">
            <w:t xml:space="preserve">Michelle </w:t>
          </w:r>
          <w:r w:rsidR="005B34E9">
            <w:t>Vedder</w:t>
          </w:r>
        </w:sdtContent>
      </w:sdt>
    </w:p>
    <w:p w:rsidR="00BC279E" w:rsidRPr="002A255F" w:rsidRDefault="00F871BF" w:rsidP="00F871BF">
      <w:pPr>
        <w:pStyle w:val="Heading1"/>
        <w:spacing w:after="0"/>
        <w:rPr>
          <w:color w:val="FF0000"/>
        </w:rPr>
      </w:pPr>
      <w:r w:rsidRPr="002A255F">
        <w:rPr>
          <w:color w:val="FF0000"/>
        </w:rPr>
        <w:t>In Attendance</w:t>
      </w:r>
    </w:p>
    <w:p w:rsidR="007D181B" w:rsidRDefault="00AD5483" w:rsidP="00CA73AA">
      <w:r w:rsidRPr="00E7116D">
        <w:rPr>
          <w:rStyle w:val="Strong"/>
        </w:rPr>
        <w:t>Co-President:</w:t>
      </w:r>
      <w:r w:rsidR="005B34E9">
        <w:t> Michelle Vedder</w:t>
      </w:r>
    </w:p>
    <w:p w:rsidR="002A255F" w:rsidRDefault="007D181B" w:rsidP="00CA73AA">
      <w:r w:rsidRPr="00E7116D">
        <w:rPr>
          <w:rStyle w:val="Strong"/>
        </w:rPr>
        <w:t>Co-President:</w:t>
      </w:r>
      <w:r>
        <w:t> Michelle Mullins</w:t>
      </w:r>
    </w:p>
    <w:p w:rsidR="007D181B" w:rsidRDefault="007D181B" w:rsidP="00CA73AA">
      <w:r w:rsidRPr="00E7116D">
        <w:rPr>
          <w:rStyle w:val="Strong"/>
        </w:rPr>
        <w:t>Co-Treasurer:</w:t>
      </w:r>
      <w:r w:rsidRPr="00E7116D">
        <w:t> </w:t>
      </w:r>
      <w:r>
        <w:t>Sue Mears</w:t>
      </w:r>
    </w:p>
    <w:p w:rsidR="002A255F" w:rsidRDefault="002A255F" w:rsidP="00CA73AA">
      <w:r>
        <w:rPr>
          <w:rStyle w:val="Strong"/>
        </w:rPr>
        <w:t>Secretary:</w:t>
      </w:r>
      <w:r w:rsidRPr="00E7116D">
        <w:t> </w:t>
      </w:r>
      <w:r>
        <w:t>Jeff Braaten</w:t>
      </w:r>
    </w:p>
    <w:p w:rsidR="000B0CD8" w:rsidRDefault="00AD5483" w:rsidP="000B0CD8">
      <w:r w:rsidRPr="00E7116D">
        <w:rPr>
          <w:b/>
        </w:rPr>
        <w:t xml:space="preserve">Principal: </w:t>
      </w:r>
      <w:r w:rsidR="004B4A8C">
        <w:t>Loren DeK</w:t>
      </w:r>
      <w:r w:rsidRPr="00E7116D">
        <w:t>ruyf</w:t>
      </w:r>
    </w:p>
    <w:p w:rsidR="00E65CCB" w:rsidRPr="000B0CD8" w:rsidRDefault="00E65CCB" w:rsidP="000B0CD8"/>
    <w:p w:rsidR="00E7116D" w:rsidRPr="002A255F" w:rsidRDefault="002A255F" w:rsidP="002A255F">
      <w:pPr>
        <w:pStyle w:val="Heading1"/>
        <w:pBdr>
          <w:bottom w:val="single" w:sz="12" w:space="0" w:color="0BD0D9" w:themeColor="accent3"/>
        </w:pBdr>
        <w:spacing w:after="0"/>
        <w:rPr>
          <w:color w:val="FF0000"/>
        </w:rPr>
      </w:pPr>
      <w:r>
        <w:rPr>
          <w:color w:val="FF0000"/>
        </w:rPr>
        <w:t>Treasurer’s Report</w:t>
      </w:r>
      <w:r w:rsidR="00096D01">
        <w:rPr>
          <w:color w:val="FF0000"/>
        </w:rPr>
        <w:t xml:space="preserve"> as of </w:t>
      </w:r>
      <w:r w:rsidR="000B0CD8">
        <w:rPr>
          <w:color w:val="FF0000"/>
        </w:rPr>
        <w:t>February 28th</w:t>
      </w:r>
      <w:r w:rsidR="00096D01">
        <w:rPr>
          <w:color w:val="FF0000"/>
        </w:rPr>
        <w:t>, 2015</w:t>
      </w:r>
    </w:p>
    <w:p w:rsidR="002A255F" w:rsidRDefault="002A255F" w:rsidP="00F871BF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A255F" w:rsidTr="00E350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2A255F" w:rsidRDefault="002A255F" w:rsidP="00F871BF">
            <w:r>
              <w:t>Income</w:t>
            </w:r>
          </w:p>
        </w:tc>
        <w:tc>
          <w:tcPr>
            <w:tcW w:w="3597" w:type="dxa"/>
          </w:tcPr>
          <w:p w:rsidR="002A255F" w:rsidRDefault="002A255F" w:rsidP="00E3503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Current</w:t>
            </w:r>
          </w:p>
        </w:tc>
        <w:tc>
          <w:tcPr>
            <w:tcW w:w="3597" w:type="dxa"/>
          </w:tcPr>
          <w:p w:rsidR="002A255F" w:rsidRDefault="002A255F" w:rsidP="00E3503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YTD</w:t>
            </w:r>
          </w:p>
        </w:tc>
      </w:tr>
      <w:tr w:rsidR="004B4A8C" w:rsidTr="00E35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4B4A8C" w:rsidRDefault="004B4A8C" w:rsidP="00F871BF">
            <w:r>
              <w:t>Fundraiser</w:t>
            </w:r>
            <w:r w:rsidR="00FE56AF">
              <w:t xml:space="preserve"> (Cash, Checks &amp; CCs)</w:t>
            </w:r>
          </w:p>
        </w:tc>
        <w:tc>
          <w:tcPr>
            <w:tcW w:w="3597" w:type="dxa"/>
          </w:tcPr>
          <w:p w:rsidR="004B4A8C" w:rsidRDefault="000B0CD8" w:rsidP="00FE56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$734.80</w:t>
            </w:r>
          </w:p>
        </w:tc>
        <w:tc>
          <w:tcPr>
            <w:tcW w:w="3597" w:type="dxa"/>
          </w:tcPr>
          <w:p w:rsidR="004B4A8C" w:rsidRDefault="004B4A8C" w:rsidP="000B0C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0B0CD8">
              <w:t>4,310.97</w:t>
            </w:r>
          </w:p>
        </w:tc>
      </w:tr>
      <w:tr w:rsidR="002A255F" w:rsidTr="004D42B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2A255F" w:rsidRDefault="00FE56AF" w:rsidP="00F871BF">
            <w:r>
              <w:t>Fundraiser (RevTrack Donations)</w:t>
            </w:r>
          </w:p>
        </w:tc>
        <w:tc>
          <w:tcPr>
            <w:tcW w:w="3597" w:type="dxa"/>
          </w:tcPr>
          <w:p w:rsidR="002A255F" w:rsidRDefault="002A255F" w:rsidP="004B4A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7" w:type="dxa"/>
          </w:tcPr>
          <w:p w:rsidR="004B4A8C" w:rsidRDefault="00FE56AF" w:rsidP="004B4A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$15.00</w:t>
            </w:r>
          </w:p>
        </w:tc>
      </w:tr>
      <w:tr w:rsidR="004B4A8C" w:rsidTr="00E35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4B4A8C" w:rsidRDefault="00FE56AF" w:rsidP="00F871BF">
            <w:r>
              <w:t>Spirit Wear Sales</w:t>
            </w:r>
          </w:p>
        </w:tc>
        <w:tc>
          <w:tcPr>
            <w:tcW w:w="3597" w:type="dxa"/>
          </w:tcPr>
          <w:p w:rsidR="004B4A8C" w:rsidRDefault="004B4A8C" w:rsidP="004B4A8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97" w:type="dxa"/>
          </w:tcPr>
          <w:p w:rsidR="004B4A8C" w:rsidRDefault="00FE56AF" w:rsidP="004B4A8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$13,215.50</w:t>
            </w:r>
          </w:p>
        </w:tc>
      </w:tr>
      <w:tr w:rsidR="00FE56AF" w:rsidTr="00E350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FE56AF" w:rsidRDefault="00FE56AF" w:rsidP="00F871BF">
            <w:r>
              <w:t>6</w:t>
            </w:r>
            <w:r w:rsidRPr="00FE56AF">
              <w:rPr>
                <w:vertAlign w:val="superscript"/>
              </w:rPr>
              <w:t>th</w:t>
            </w:r>
            <w:r>
              <w:t xml:space="preserve"> Grade Party</w:t>
            </w:r>
          </w:p>
        </w:tc>
        <w:tc>
          <w:tcPr>
            <w:tcW w:w="3597" w:type="dxa"/>
          </w:tcPr>
          <w:p w:rsidR="00FE56AF" w:rsidRDefault="00FE56AF" w:rsidP="004B4A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7" w:type="dxa"/>
          </w:tcPr>
          <w:p w:rsidR="00FE56AF" w:rsidRDefault="00FE56AF" w:rsidP="004B4A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$642.01</w:t>
            </w:r>
          </w:p>
        </w:tc>
      </w:tr>
      <w:tr w:rsidR="004B4A8C" w:rsidTr="00E35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4B4A8C" w:rsidRDefault="004B4A8C" w:rsidP="00F871BF">
            <w:r>
              <w:t>7</w:t>
            </w:r>
            <w:r w:rsidRPr="004B4A8C">
              <w:rPr>
                <w:vertAlign w:val="superscript"/>
              </w:rPr>
              <w:t>th</w:t>
            </w:r>
            <w:r>
              <w:t xml:space="preserve"> Grade Party</w:t>
            </w:r>
          </w:p>
        </w:tc>
        <w:tc>
          <w:tcPr>
            <w:tcW w:w="3597" w:type="dxa"/>
          </w:tcPr>
          <w:p w:rsidR="004B4A8C" w:rsidRDefault="004B4A8C" w:rsidP="004B4A8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97" w:type="dxa"/>
          </w:tcPr>
          <w:p w:rsidR="004B4A8C" w:rsidRDefault="004B4A8C" w:rsidP="004B4A8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$737.00</w:t>
            </w:r>
          </w:p>
        </w:tc>
      </w:tr>
      <w:tr w:rsidR="004B4A8C" w:rsidTr="00E350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4B4A8C" w:rsidRDefault="004B4A8C" w:rsidP="00F871BF">
            <w:r>
              <w:t>8</w:t>
            </w:r>
            <w:r w:rsidRPr="004B4A8C">
              <w:rPr>
                <w:vertAlign w:val="superscript"/>
              </w:rPr>
              <w:t>th</w:t>
            </w:r>
            <w:r>
              <w:t xml:space="preserve"> Grade Party</w:t>
            </w:r>
          </w:p>
        </w:tc>
        <w:tc>
          <w:tcPr>
            <w:tcW w:w="3597" w:type="dxa"/>
          </w:tcPr>
          <w:p w:rsidR="004B4A8C" w:rsidRDefault="004B4A8C" w:rsidP="004B4A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7" w:type="dxa"/>
          </w:tcPr>
          <w:p w:rsidR="004B4A8C" w:rsidRDefault="004B4A8C" w:rsidP="004B4A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$399.00</w:t>
            </w:r>
          </w:p>
        </w:tc>
      </w:tr>
      <w:tr w:rsidR="004D42B6" w:rsidTr="00E35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4D42B6" w:rsidRDefault="004D42B6" w:rsidP="00F871BF">
            <w:r>
              <w:t>8</w:t>
            </w:r>
            <w:r w:rsidRPr="004D42B6">
              <w:rPr>
                <w:vertAlign w:val="superscript"/>
              </w:rPr>
              <w:t>th</w:t>
            </w:r>
            <w:r>
              <w:t xml:space="preserve"> Grade T-shirts</w:t>
            </w:r>
          </w:p>
        </w:tc>
        <w:tc>
          <w:tcPr>
            <w:tcW w:w="3597" w:type="dxa"/>
          </w:tcPr>
          <w:p w:rsidR="004D42B6" w:rsidRDefault="004D42B6" w:rsidP="004B4A8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$462.00</w:t>
            </w:r>
          </w:p>
        </w:tc>
        <w:tc>
          <w:tcPr>
            <w:tcW w:w="3597" w:type="dxa"/>
          </w:tcPr>
          <w:p w:rsidR="004D42B6" w:rsidRDefault="004D42B6" w:rsidP="004B4A8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$462.00</w:t>
            </w:r>
          </w:p>
        </w:tc>
      </w:tr>
      <w:tr w:rsidR="004B4A8C" w:rsidTr="00E350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4B4A8C" w:rsidRDefault="004B4A8C" w:rsidP="00F871BF">
            <w:r>
              <w:t>Book Fair Income</w:t>
            </w:r>
          </w:p>
        </w:tc>
        <w:tc>
          <w:tcPr>
            <w:tcW w:w="3597" w:type="dxa"/>
          </w:tcPr>
          <w:p w:rsidR="004B4A8C" w:rsidRDefault="004B4A8C" w:rsidP="004B4A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7" w:type="dxa"/>
          </w:tcPr>
          <w:p w:rsidR="004B4A8C" w:rsidRDefault="004B4A8C" w:rsidP="004B4A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$1300.94</w:t>
            </w:r>
          </w:p>
        </w:tc>
      </w:tr>
      <w:tr w:rsidR="00CA73AA" w:rsidTr="00E35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CA73AA" w:rsidRDefault="00CA73AA" w:rsidP="00F871BF">
            <w:r>
              <w:t>Schwan’s Sales</w:t>
            </w:r>
          </w:p>
        </w:tc>
        <w:tc>
          <w:tcPr>
            <w:tcW w:w="3597" w:type="dxa"/>
          </w:tcPr>
          <w:p w:rsidR="00CA73AA" w:rsidRDefault="00CA73AA" w:rsidP="004B4A8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$237.03</w:t>
            </w:r>
          </w:p>
        </w:tc>
        <w:tc>
          <w:tcPr>
            <w:tcW w:w="3597" w:type="dxa"/>
          </w:tcPr>
          <w:p w:rsidR="00CA73AA" w:rsidRDefault="00CA73AA" w:rsidP="004D42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4D42B6">
              <w:t>1,300.94</w:t>
            </w:r>
          </w:p>
        </w:tc>
      </w:tr>
      <w:tr w:rsidR="00CA73AA" w:rsidTr="00E350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CA73AA" w:rsidRDefault="00CA73AA" w:rsidP="00F871BF">
            <w:r>
              <w:t>Box Tops for Education</w:t>
            </w:r>
          </w:p>
        </w:tc>
        <w:tc>
          <w:tcPr>
            <w:tcW w:w="3597" w:type="dxa"/>
          </w:tcPr>
          <w:p w:rsidR="00CA73AA" w:rsidRDefault="00CA73AA" w:rsidP="004B4A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7" w:type="dxa"/>
          </w:tcPr>
          <w:p w:rsidR="00CA73AA" w:rsidRDefault="00CA73AA" w:rsidP="004B4A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255F" w:rsidTr="00E35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2A255F" w:rsidRDefault="002A255F" w:rsidP="00F871BF">
            <w:r>
              <w:t>Donations</w:t>
            </w:r>
          </w:p>
        </w:tc>
        <w:tc>
          <w:tcPr>
            <w:tcW w:w="3597" w:type="dxa"/>
          </w:tcPr>
          <w:p w:rsidR="002A255F" w:rsidRDefault="004D42B6" w:rsidP="004B4A8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$80.75</w:t>
            </w:r>
          </w:p>
        </w:tc>
        <w:tc>
          <w:tcPr>
            <w:tcW w:w="3597" w:type="dxa"/>
          </w:tcPr>
          <w:p w:rsidR="002A255F" w:rsidRDefault="002A255F" w:rsidP="004D42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4D42B6">
              <w:t>375.94</w:t>
            </w:r>
          </w:p>
        </w:tc>
      </w:tr>
      <w:tr w:rsidR="002A255F" w:rsidTr="00E35039">
        <w:tc>
          <w:tcPr>
            <w:tcW w:w="3596" w:type="dxa"/>
          </w:tcPr>
          <w:p w:rsidR="002A255F" w:rsidRPr="00AE1BF7" w:rsidRDefault="002A255F" w:rsidP="00F871BF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 w:rsidRPr="00AE1BF7">
              <w:t>Total</w:t>
            </w:r>
          </w:p>
        </w:tc>
        <w:tc>
          <w:tcPr>
            <w:tcW w:w="3597" w:type="dxa"/>
          </w:tcPr>
          <w:p w:rsidR="002A255F" w:rsidRPr="00AE1BF7" w:rsidRDefault="002A255F" w:rsidP="004D42B6">
            <w:pPr>
              <w:jc w:val="right"/>
              <w:rPr>
                <w:b/>
              </w:rPr>
            </w:pPr>
            <w:r w:rsidRPr="00AE1BF7">
              <w:rPr>
                <w:b/>
              </w:rPr>
              <w:t>$</w:t>
            </w:r>
            <w:r w:rsidR="004D42B6">
              <w:rPr>
                <w:b/>
              </w:rPr>
              <w:t>1,279.63</w:t>
            </w:r>
          </w:p>
        </w:tc>
        <w:tc>
          <w:tcPr>
            <w:tcW w:w="3597" w:type="dxa"/>
          </w:tcPr>
          <w:p w:rsidR="002A255F" w:rsidRPr="00AE1BF7" w:rsidRDefault="00CA73AA" w:rsidP="004D42B6">
            <w:pPr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4D42B6">
              <w:rPr>
                <w:b/>
              </w:rPr>
              <w:t>22,714.75</w:t>
            </w:r>
          </w:p>
        </w:tc>
      </w:tr>
    </w:tbl>
    <w:p w:rsidR="002A255F" w:rsidRDefault="002A255F" w:rsidP="00F871BF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A255F" w:rsidTr="00EA1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2A255F" w:rsidRDefault="002A255F" w:rsidP="00F871BF">
            <w:r>
              <w:t>Expenses</w:t>
            </w:r>
          </w:p>
        </w:tc>
        <w:tc>
          <w:tcPr>
            <w:tcW w:w="3597" w:type="dxa"/>
          </w:tcPr>
          <w:p w:rsidR="002A255F" w:rsidRDefault="002A255F" w:rsidP="00E3503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Current</w:t>
            </w:r>
          </w:p>
        </w:tc>
        <w:tc>
          <w:tcPr>
            <w:tcW w:w="3597" w:type="dxa"/>
          </w:tcPr>
          <w:p w:rsidR="002A255F" w:rsidRDefault="002A255F" w:rsidP="00E3503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YTD</w:t>
            </w:r>
          </w:p>
        </w:tc>
      </w:tr>
      <w:tr w:rsidR="004B4A8C" w:rsidTr="00EA1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4B4A8C" w:rsidRDefault="004B4A8C" w:rsidP="00F871BF">
            <w:r>
              <w:t>Spirit Wear Fall 2014</w:t>
            </w:r>
          </w:p>
        </w:tc>
        <w:tc>
          <w:tcPr>
            <w:tcW w:w="3597" w:type="dxa"/>
          </w:tcPr>
          <w:p w:rsidR="004B4A8C" w:rsidRDefault="004B4A8C" w:rsidP="00E350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97" w:type="dxa"/>
          </w:tcPr>
          <w:p w:rsidR="004B4A8C" w:rsidRDefault="00CA73AA" w:rsidP="00E350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$12,175.00</w:t>
            </w:r>
          </w:p>
        </w:tc>
      </w:tr>
      <w:tr w:rsidR="004B4A8C" w:rsidTr="00EA19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4B4A8C" w:rsidRDefault="004B4A8C" w:rsidP="00F871BF">
            <w:r>
              <w:t>Fundraiser</w:t>
            </w:r>
          </w:p>
        </w:tc>
        <w:tc>
          <w:tcPr>
            <w:tcW w:w="3597" w:type="dxa"/>
          </w:tcPr>
          <w:p w:rsidR="004B4A8C" w:rsidRDefault="004B4A8C" w:rsidP="004B4A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7" w:type="dxa"/>
          </w:tcPr>
          <w:p w:rsidR="004B4A8C" w:rsidRDefault="004B4A8C" w:rsidP="004B4A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$80</w:t>
            </w:r>
          </w:p>
        </w:tc>
      </w:tr>
      <w:tr w:rsidR="004B4A8C" w:rsidTr="00EA1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4B4A8C" w:rsidRDefault="004B4A8C" w:rsidP="004B4A8C">
            <w:r>
              <w:t>6</w:t>
            </w:r>
            <w:r w:rsidRPr="004B4A8C">
              <w:rPr>
                <w:vertAlign w:val="superscript"/>
              </w:rPr>
              <w:t>th</w:t>
            </w:r>
            <w:r>
              <w:t xml:space="preserve"> Grade Party</w:t>
            </w:r>
          </w:p>
        </w:tc>
        <w:tc>
          <w:tcPr>
            <w:tcW w:w="3597" w:type="dxa"/>
          </w:tcPr>
          <w:p w:rsidR="004B4A8C" w:rsidRDefault="004B4A8C" w:rsidP="004B4A8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97" w:type="dxa"/>
          </w:tcPr>
          <w:p w:rsidR="004B4A8C" w:rsidRDefault="004B4A8C" w:rsidP="004B4A8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$224</w:t>
            </w:r>
          </w:p>
        </w:tc>
      </w:tr>
      <w:tr w:rsidR="004B4A8C" w:rsidTr="00EA19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4B4A8C" w:rsidRDefault="004B4A8C" w:rsidP="004B4A8C">
            <w:r>
              <w:t>7</w:t>
            </w:r>
            <w:r w:rsidRPr="004B4A8C">
              <w:rPr>
                <w:vertAlign w:val="superscript"/>
              </w:rPr>
              <w:t>th</w:t>
            </w:r>
            <w:r>
              <w:t xml:space="preserve"> Grade Party</w:t>
            </w:r>
          </w:p>
        </w:tc>
        <w:tc>
          <w:tcPr>
            <w:tcW w:w="3597" w:type="dxa"/>
          </w:tcPr>
          <w:p w:rsidR="004B4A8C" w:rsidRDefault="004B4A8C" w:rsidP="004B4A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7" w:type="dxa"/>
          </w:tcPr>
          <w:p w:rsidR="004B4A8C" w:rsidRDefault="004B4A8C" w:rsidP="004B4A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$240</w:t>
            </w:r>
          </w:p>
        </w:tc>
      </w:tr>
      <w:tr w:rsidR="004B4A8C" w:rsidTr="00EA1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4B4A8C" w:rsidRDefault="004B4A8C" w:rsidP="004B4A8C">
            <w:r>
              <w:t>Book Fair Cost of Books</w:t>
            </w:r>
          </w:p>
        </w:tc>
        <w:tc>
          <w:tcPr>
            <w:tcW w:w="3597" w:type="dxa"/>
          </w:tcPr>
          <w:p w:rsidR="00FE56AF" w:rsidRDefault="00FE56AF" w:rsidP="00FE5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97" w:type="dxa"/>
          </w:tcPr>
          <w:p w:rsidR="004B4A8C" w:rsidRDefault="004B4A8C" w:rsidP="004B4A8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$1,278.59</w:t>
            </w:r>
          </w:p>
        </w:tc>
      </w:tr>
      <w:tr w:rsidR="004B4A8C" w:rsidTr="00EA19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4B4A8C" w:rsidRDefault="00AE1BF7" w:rsidP="004B4A8C">
            <w:r>
              <w:t>Book Fair Expenses</w:t>
            </w:r>
          </w:p>
        </w:tc>
        <w:tc>
          <w:tcPr>
            <w:tcW w:w="3597" w:type="dxa"/>
          </w:tcPr>
          <w:p w:rsidR="004B4A8C" w:rsidRDefault="004B4A8C" w:rsidP="004B4A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7" w:type="dxa"/>
          </w:tcPr>
          <w:p w:rsidR="004B4A8C" w:rsidRDefault="00AE1BF7" w:rsidP="004B4A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$65.08</w:t>
            </w:r>
          </w:p>
        </w:tc>
      </w:tr>
      <w:tr w:rsidR="004B4A8C" w:rsidTr="00EA1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4B4A8C" w:rsidRDefault="004B4A8C" w:rsidP="004B4A8C">
            <w:r>
              <w:t>Box Tops for Education</w:t>
            </w:r>
          </w:p>
        </w:tc>
        <w:tc>
          <w:tcPr>
            <w:tcW w:w="3597" w:type="dxa"/>
          </w:tcPr>
          <w:p w:rsidR="004B4A8C" w:rsidRDefault="004B4A8C" w:rsidP="004B4A8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97" w:type="dxa"/>
          </w:tcPr>
          <w:p w:rsidR="004B4A8C" w:rsidRDefault="00AE1BF7" w:rsidP="00FE56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FE56AF">
              <w:t>106.53</w:t>
            </w:r>
          </w:p>
        </w:tc>
      </w:tr>
      <w:tr w:rsidR="00CA73AA" w:rsidTr="00EA19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CA73AA" w:rsidRDefault="00CA73AA" w:rsidP="004B4A8C">
            <w:r>
              <w:t>Staff Appreciation</w:t>
            </w:r>
          </w:p>
        </w:tc>
        <w:tc>
          <w:tcPr>
            <w:tcW w:w="3597" w:type="dxa"/>
          </w:tcPr>
          <w:p w:rsidR="00CA73AA" w:rsidRDefault="00CA73AA" w:rsidP="004B4A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7" w:type="dxa"/>
          </w:tcPr>
          <w:p w:rsidR="00CA73AA" w:rsidRDefault="00CA73AA" w:rsidP="00FE56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$100.00</w:t>
            </w:r>
          </w:p>
        </w:tc>
      </w:tr>
      <w:tr w:rsidR="00FE56AF" w:rsidTr="00EA1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FE56AF" w:rsidRDefault="00FE56AF" w:rsidP="004B4A8C">
            <w:r>
              <w:t>Fundraiser- Camcorder for Computer Class</w:t>
            </w:r>
          </w:p>
        </w:tc>
        <w:tc>
          <w:tcPr>
            <w:tcW w:w="3597" w:type="dxa"/>
          </w:tcPr>
          <w:p w:rsidR="00FE56AF" w:rsidRDefault="00FE56AF" w:rsidP="00CA73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97" w:type="dxa"/>
          </w:tcPr>
          <w:p w:rsidR="00FE56AF" w:rsidRDefault="00FE56AF" w:rsidP="00CA73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CA73AA">
              <w:t>470.12</w:t>
            </w:r>
          </w:p>
        </w:tc>
      </w:tr>
      <w:tr w:rsidR="006259F8" w:rsidTr="00EA19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6259F8" w:rsidRDefault="006259F8" w:rsidP="004B4A8C">
            <w:r>
              <w:t>Fundraiser-Music</w:t>
            </w:r>
          </w:p>
        </w:tc>
        <w:tc>
          <w:tcPr>
            <w:tcW w:w="3597" w:type="dxa"/>
          </w:tcPr>
          <w:p w:rsidR="006259F8" w:rsidRDefault="006259F8" w:rsidP="00CA73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$134.40</w:t>
            </w:r>
          </w:p>
        </w:tc>
        <w:tc>
          <w:tcPr>
            <w:tcW w:w="3597" w:type="dxa"/>
          </w:tcPr>
          <w:p w:rsidR="006259F8" w:rsidRDefault="006259F8" w:rsidP="00CA73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$134.40</w:t>
            </w:r>
          </w:p>
        </w:tc>
      </w:tr>
      <w:tr w:rsidR="004B4A8C" w:rsidTr="00EA1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4B4A8C" w:rsidRPr="00AE1BF7" w:rsidRDefault="004B4A8C" w:rsidP="004B4A8C">
            <w:r w:rsidRPr="00AE1BF7">
              <w:t>Total</w:t>
            </w:r>
          </w:p>
        </w:tc>
        <w:tc>
          <w:tcPr>
            <w:tcW w:w="3597" w:type="dxa"/>
          </w:tcPr>
          <w:p w:rsidR="004B4A8C" w:rsidRPr="00AE1BF7" w:rsidRDefault="006259F8" w:rsidP="00C75C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$134.40</w:t>
            </w:r>
          </w:p>
        </w:tc>
        <w:tc>
          <w:tcPr>
            <w:tcW w:w="3597" w:type="dxa"/>
          </w:tcPr>
          <w:p w:rsidR="004B4A8C" w:rsidRPr="00AE1BF7" w:rsidRDefault="00AE1BF7" w:rsidP="006259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E1BF7">
              <w:rPr>
                <w:b/>
              </w:rPr>
              <w:t>$</w:t>
            </w:r>
            <w:r w:rsidR="00FE56AF">
              <w:rPr>
                <w:b/>
              </w:rPr>
              <w:t>1</w:t>
            </w:r>
            <w:r w:rsidR="00C75CE8">
              <w:rPr>
                <w:b/>
              </w:rPr>
              <w:t>4,</w:t>
            </w:r>
            <w:r w:rsidR="006259F8">
              <w:rPr>
                <w:b/>
              </w:rPr>
              <w:t>873.72</w:t>
            </w:r>
          </w:p>
        </w:tc>
      </w:tr>
    </w:tbl>
    <w:p w:rsidR="00E35039" w:rsidRDefault="00E35039" w:rsidP="00F871BF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21990" w:rsidTr="00AE1B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721990" w:rsidRDefault="00721990" w:rsidP="00F871BF">
            <w:r>
              <w:t>Wells Fargo Checking</w:t>
            </w:r>
          </w:p>
        </w:tc>
        <w:tc>
          <w:tcPr>
            <w:tcW w:w="3597" w:type="dxa"/>
          </w:tcPr>
          <w:p w:rsidR="00721990" w:rsidRDefault="00721990" w:rsidP="00F871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Beginning Balance</w:t>
            </w:r>
          </w:p>
        </w:tc>
        <w:tc>
          <w:tcPr>
            <w:tcW w:w="3597" w:type="dxa"/>
          </w:tcPr>
          <w:p w:rsidR="00721990" w:rsidRDefault="00721990" w:rsidP="00C75CE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AE1BF7">
              <w:t>2,</w:t>
            </w:r>
            <w:r w:rsidR="00C75CE8">
              <w:t>024.30</w:t>
            </w:r>
          </w:p>
        </w:tc>
      </w:tr>
      <w:tr w:rsidR="00721990" w:rsidTr="00AE1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721990" w:rsidRDefault="006259F8" w:rsidP="00F871BF">
            <w:r>
              <w:t>1094 Sue Mears (treats for dodgeball)</w:t>
            </w:r>
          </w:p>
        </w:tc>
        <w:tc>
          <w:tcPr>
            <w:tcW w:w="3597" w:type="dxa"/>
          </w:tcPr>
          <w:p w:rsidR="00721990" w:rsidRDefault="006259F8" w:rsidP="00AE1B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$34.87</w:t>
            </w:r>
          </w:p>
        </w:tc>
        <w:tc>
          <w:tcPr>
            <w:tcW w:w="3597" w:type="dxa"/>
          </w:tcPr>
          <w:p w:rsidR="00721990" w:rsidRDefault="006259F8" w:rsidP="00C75C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-34.87</w:t>
            </w:r>
          </w:p>
        </w:tc>
      </w:tr>
      <w:tr w:rsidR="00721990" w:rsidTr="00AE1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721990" w:rsidRPr="00AE1BF7" w:rsidRDefault="00EA199A" w:rsidP="00F871BF">
            <w:r w:rsidRPr="00AE1BF7">
              <w:t>Ending Balance</w:t>
            </w:r>
          </w:p>
        </w:tc>
        <w:tc>
          <w:tcPr>
            <w:tcW w:w="3597" w:type="dxa"/>
          </w:tcPr>
          <w:p w:rsidR="00721990" w:rsidRPr="00AE1BF7" w:rsidRDefault="00721990" w:rsidP="00F87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597" w:type="dxa"/>
          </w:tcPr>
          <w:p w:rsidR="00721990" w:rsidRPr="00AE1BF7" w:rsidRDefault="00721990" w:rsidP="006259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E1BF7">
              <w:rPr>
                <w:b/>
              </w:rPr>
              <w:t>$</w:t>
            </w:r>
            <w:r w:rsidR="006259F8">
              <w:rPr>
                <w:b/>
              </w:rPr>
              <w:t>1,989.43</w:t>
            </w:r>
          </w:p>
        </w:tc>
      </w:tr>
    </w:tbl>
    <w:p w:rsidR="002A255F" w:rsidRDefault="002A255F" w:rsidP="00F871BF"/>
    <w:p w:rsidR="00203EBF" w:rsidRDefault="00203EBF" w:rsidP="00F871BF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597"/>
        <w:gridCol w:w="3597"/>
      </w:tblGrid>
      <w:tr w:rsidR="00F25F98" w:rsidTr="00EA1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:rsidR="00F25F98" w:rsidRDefault="00F25F98" w:rsidP="00F871BF">
            <w:r>
              <w:lastRenderedPageBreak/>
              <w:t>Balance</w:t>
            </w:r>
          </w:p>
        </w:tc>
        <w:tc>
          <w:tcPr>
            <w:tcW w:w="3597" w:type="dxa"/>
          </w:tcPr>
          <w:p w:rsidR="00F25F98" w:rsidRDefault="00F25F98" w:rsidP="00F871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990" w:rsidTr="00EA1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:rsidR="00721990" w:rsidRDefault="00721990" w:rsidP="00F871BF">
            <w:r>
              <w:t>Admin Office Account</w:t>
            </w:r>
          </w:p>
        </w:tc>
        <w:tc>
          <w:tcPr>
            <w:tcW w:w="3597" w:type="dxa"/>
          </w:tcPr>
          <w:p w:rsidR="00721990" w:rsidRDefault="00721990" w:rsidP="006259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6259F8">
              <w:t>13,228.44</w:t>
            </w:r>
          </w:p>
        </w:tc>
      </w:tr>
      <w:tr w:rsidR="00721990" w:rsidTr="00EA19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:rsidR="00721990" w:rsidRDefault="00721990" w:rsidP="00F871BF">
            <w:r>
              <w:t>Wells Fargo Account</w:t>
            </w:r>
          </w:p>
        </w:tc>
        <w:tc>
          <w:tcPr>
            <w:tcW w:w="3597" w:type="dxa"/>
          </w:tcPr>
          <w:p w:rsidR="00721990" w:rsidRDefault="00721990" w:rsidP="006259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6259F8">
              <w:t>1,989.43</w:t>
            </w:r>
          </w:p>
        </w:tc>
      </w:tr>
      <w:tr w:rsidR="00721990" w:rsidTr="00EA1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:rsidR="00721990" w:rsidRDefault="00721990" w:rsidP="00F871BF">
            <w:r>
              <w:t>Total Cash On Hand</w:t>
            </w:r>
          </w:p>
        </w:tc>
        <w:tc>
          <w:tcPr>
            <w:tcW w:w="3597" w:type="dxa"/>
          </w:tcPr>
          <w:p w:rsidR="00721990" w:rsidRPr="006259F8" w:rsidRDefault="00721990" w:rsidP="006259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259F8">
              <w:rPr>
                <w:b/>
              </w:rPr>
              <w:t>$</w:t>
            </w:r>
            <w:r w:rsidR="006259F8" w:rsidRPr="006259F8">
              <w:rPr>
                <w:b/>
              </w:rPr>
              <w:t>15,217.87</w:t>
            </w:r>
          </w:p>
        </w:tc>
      </w:tr>
    </w:tbl>
    <w:p w:rsidR="002A255F" w:rsidRDefault="002A255F" w:rsidP="00F871BF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597"/>
        <w:gridCol w:w="3597"/>
      </w:tblGrid>
      <w:tr w:rsidR="006259F8" w:rsidTr="00ED00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:rsidR="006259F8" w:rsidRDefault="006259F8" w:rsidP="00ED0028">
            <w:r>
              <w:t>Outstanding PO’s &amp; Payments</w:t>
            </w:r>
          </w:p>
        </w:tc>
        <w:tc>
          <w:tcPr>
            <w:tcW w:w="3597" w:type="dxa"/>
          </w:tcPr>
          <w:p w:rsidR="006259F8" w:rsidRDefault="006259F8" w:rsidP="00ED00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59F8" w:rsidTr="00ED0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:rsidR="006259F8" w:rsidRDefault="006259F8" w:rsidP="00ED0028">
            <w:r w:rsidRPr="006259F8">
              <w:t>Academy Sales (8th grade t-shirts)</w:t>
            </w:r>
          </w:p>
        </w:tc>
        <w:tc>
          <w:tcPr>
            <w:tcW w:w="3597" w:type="dxa"/>
          </w:tcPr>
          <w:p w:rsidR="006259F8" w:rsidRDefault="006259F8" w:rsidP="006259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>
              <w:t>527.00</w:t>
            </w:r>
          </w:p>
        </w:tc>
      </w:tr>
      <w:tr w:rsidR="006259F8" w:rsidTr="00ED00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:rsidR="006259F8" w:rsidRDefault="006259F8" w:rsidP="00ED0028">
            <w:r w:rsidRPr="006259F8">
              <w:t>Academy Sales (8th grade t-shirts)</w:t>
            </w:r>
          </w:p>
        </w:tc>
        <w:tc>
          <w:tcPr>
            <w:tcW w:w="3597" w:type="dxa"/>
          </w:tcPr>
          <w:p w:rsidR="006259F8" w:rsidRDefault="006259F8" w:rsidP="006259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>
              <w:t>60.00</w:t>
            </w:r>
          </w:p>
        </w:tc>
      </w:tr>
      <w:tr w:rsidR="006259F8" w:rsidRPr="006259F8" w:rsidTr="00ED0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:rsidR="006259F8" w:rsidRDefault="006259F8" w:rsidP="00ED0028">
            <w:r>
              <w:t>Total Outstanding PO’s</w:t>
            </w:r>
          </w:p>
        </w:tc>
        <w:tc>
          <w:tcPr>
            <w:tcW w:w="3597" w:type="dxa"/>
          </w:tcPr>
          <w:p w:rsidR="006259F8" w:rsidRPr="006259F8" w:rsidRDefault="006259F8" w:rsidP="006259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259F8">
              <w:rPr>
                <w:b/>
              </w:rPr>
              <w:t>$</w:t>
            </w:r>
            <w:r>
              <w:rPr>
                <w:b/>
              </w:rPr>
              <w:t>587.00</w:t>
            </w:r>
          </w:p>
        </w:tc>
      </w:tr>
    </w:tbl>
    <w:p w:rsidR="006259F8" w:rsidRDefault="006259F8" w:rsidP="00F871BF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405"/>
        <w:gridCol w:w="1152"/>
        <w:gridCol w:w="2458"/>
        <w:gridCol w:w="2775"/>
      </w:tblGrid>
      <w:tr w:rsidR="00203EBF" w:rsidTr="00203E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:rsidR="00203EBF" w:rsidRDefault="00203EBF" w:rsidP="00ED0028">
            <w:r>
              <w:t>Fixed Expenses</w:t>
            </w:r>
          </w:p>
        </w:tc>
        <w:tc>
          <w:tcPr>
            <w:tcW w:w="1152" w:type="dxa"/>
          </w:tcPr>
          <w:p w:rsidR="00203EBF" w:rsidRDefault="00203EBF" w:rsidP="00ED002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8" w:type="dxa"/>
          </w:tcPr>
          <w:p w:rsidR="00203EBF" w:rsidRDefault="00203EBF" w:rsidP="00ED002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75" w:type="dxa"/>
          </w:tcPr>
          <w:p w:rsidR="00203EBF" w:rsidRDefault="00203EBF" w:rsidP="00ED002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3EBF" w:rsidTr="00203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:rsidR="00203EBF" w:rsidRDefault="00203EBF" w:rsidP="00203EBF">
            <w:r w:rsidRPr="00203EBF">
              <w:t>2015-2016 Budget</w:t>
            </w:r>
          </w:p>
        </w:tc>
        <w:tc>
          <w:tcPr>
            <w:tcW w:w="1152" w:type="dxa"/>
          </w:tcPr>
          <w:p w:rsidR="00203EBF" w:rsidRDefault="00203EBF" w:rsidP="0020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3EBF">
              <w:t>$2,500.00</w:t>
            </w:r>
          </w:p>
        </w:tc>
        <w:tc>
          <w:tcPr>
            <w:tcW w:w="2458" w:type="dxa"/>
          </w:tcPr>
          <w:p w:rsidR="00203EBF" w:rsidRDefault="00203EBF" w:rsidP="0020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75" w:type="dxa"/>
          </w:tcPr>
          <w:p w:rsidR="00203EBF" w:rsidRDefault="00203EBF" w:rsidP="0020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3EBF">
              <w:t>$2,500.00</w:t>
            </w:r>
          </w:p>
        </w:tc>
      </w:tr>
      <w:tr w:rsidR="00203EBF" w:rsidTr="00203EBF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:rsidR="00203EBF" w:rsidRDefault="00203EBF" w:rsidP="00203EBF">
            <w:r w:rsidRPr="00203EBF">
              <w:t>Money needed to complete 2014-15 budget</w:t>
            </w:r>
          </w:p>
        </w:tc>
        <w:tc>
          <w:tcPr>
            <w:tcW w:w="1152" w:type="dxa"/>
          </w:tcPr>
          <w:p w:rsidR="00203EBF" w:rsidRDefault="00203EBF" w:rsidP="0020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$447.21</w:t>
            </w:r>
          </w:p>
        </w:tc>
        <w:tc>
          <w:tcPr>
            <w:tcW w:w="2458" w:type="dxa"/>
          </w:tcPr>
          <w:p w:rsidR="00203EBF" w:rsidRDefault="00203EBF" w:rsidP="0020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75" w:type="dxa"/>
          </w:tcPr>
          <w:p w:rsidR="00203EBF" w:rsidRDefault="00203EBF" w:rsidP="0020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$447.21</w:t>
            </w:r>
          </w:p>
        </w:tc>
      </w:tr>
      <w:tr w:rsidR="00203EBF" w:rsidTr="00203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:rsidR="00203EBF" w:rsidRDefault="00203EBF" w:rsidP="00203EBF">
            <w:r w:rsidRPr="00203EBF">
              <w:t>Movin-On Up Program</w:t>
            </w:r>
          </w:p>
        </w:tc>
        <w:tc>
          <w:tcPr>
            <w:tcW w:w="1152" w:type="dxa"/>
          </w:tcPr>
          <w:p w:rsidR="00203EBF" w:rsidRDefault="00203EBF" w:rsidP="0020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$500.00</w:t>
            </w:r>
          </w:p>
        </w:tc>
        <w:tc>
          <w:tcPr>
            <w:tcW w:w="2458" w:type="dxa"/>
          </w:tcPr>
          <w:p w:rsidR="00203EBF" w:rsidRDefault="00203EBF" w:rsidP="0020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75" w:type="dxa"/>
          </w:tcPr>
          <w:p w:rsidR="00203EBF" w:rsidRDefault="00203EBF" w:rsidP="0020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$500.00</w:t>
            </w:r>
          </w:p>
        </w:tc>
      </w:tr>
      <w:tr w:rsidR="00203EBF" w:rsidTr="00203E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:rsidR="00203EBF" w:rsidRDefault="00203EBF" w:rsidP="00203EBF">
            <w:r w:rsidRPr="00203EBF">
              <w:t>Fundraiser Commitment - Music</w:t>
            </w:r>
          </w:p>
        </w:tc>
        <w:tc>
          <w:tcPr>
            <w:tcW w:w="1152" w:type="dxa"/>
          </w:tcPr>
          <w:p w:rsidR="00203EBF" w:rsidRDefault="00203EBF" w:rsidP="0020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$865.60</w:t>
            </w:r>
          </w:p>
        </w:tc>
        <w:tc>
          <w:tcPr>
            <w:tcW w:w="2458" w:type="dxa"/>
          </w:tcPr>
          <w:p w:rsidR="00203EBF" w:rsidRDefault="00203EBF" w:rsidP="0020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75" w:type="dxa"/>
          </w:tcPr>
          <w:p w:rsidR="00203EBF" w:rsidRDefault="00203EBF" w:rsidP="0020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$865.60</w:t>
            </w:r>
          </w:p>
        </w:tc>
      </w:tr>
      <w:tr w:rsidR="00203EBF" w:rsidTr="00203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:rsidR="00203EBF" w:rsidRDefault="00203EBF" w:rsidP="00203EBF">
            <w:r w:rsidRPr="00203EBF">
              <w:t>Fundraiser Commitment - Computer</w:t>
            </w:r>
          </w:p>
        </w:tc>
        <w:tc>
          <w:tcPr>
            <w:tcW w:w="1152" w:type="dxa"/>
          </w:tcPr>
          <w:p w:rsidR="00203EBF" w:rsidRDefault="00203EBF" w:rsidP="0020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$529.88</w:t>
            </w:r>
          </w:p>
        </w:tc>
        <w:tc>
          <w:tcPr>
            <w:tcW w:w="2458" w:type="dxa"/>
          </w:tcPr>
          <w:p w:rsidR="00203EBF" w:rsidRDefault="00203EBF" w:rsidP="0020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75" w:type="dxa"/>
          </w:tcPr>
          <w:p w:rsidR="00203EBF" w:rsidRDefault="00203EBF" w:rsidP="0020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$529.88</w:t>
            </w:r>
          </w:p>
        </w:tc>
      </w:tr>
      <w:tr w:rsidR="00203EBF" w:rsidTr="00203E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:rsidR="00203EBF" w:rsidRDefault="00203EBF" w:rsidP="00203EBF">
            <w:r w:rsidRPr="00203EBF">
              <w:t>Fundraiser Commitment - Arts</w:t>
            </w:r>
          </w:p>
        </w:tc>
        <w:tc>
          <w:tcPr>
            <w:tcW w:w="1152" w:type="dxa"/>
          </w:tcPr>
          <w:p w:rsidR="00203EBF" w:rsidRDefault="00203EBF" w:rsidP="0020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$1,000.00</w:t>
            </w:r>
          </w:p>
        </w:tc>
        <w:tc>
          <w:tcPr>
            <w:tcW w:w="2458" w:type="dxa"/>
          </w:tcPr>
          <w:p w:rsidR="00203EBF" w:rsidRDefault="00203EBF" w:rsidP="0020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75" w:type="dxa"/>
          </w:tcPr>
          <w:p w:rsidR="00203EBF" w:rsidRDefault="00203EBF" w:rsidP="0020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$1,000.00</w:t>
            </w:r>
          </w:p>
        </w:tc>
      </w:tr>
      <w:tr w:rsidR="00203EBF" w:rsidTr="00203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:rsidR="00203EBF" w:rsidRDefault="00203EBF" w:rsidP="00203EBF">
            <w:r>
              <w:t>Fundraiser Commitment - PE</w:t>
            </w:r>
          </w:p>
        </w:tc>
        <w:tc>
          <w:tcPr>
            <w:tcW w:w="1152" w:type="dxa"/>
          </w:tcPr>
          <w:p w:rsidR="00203EBF" w:rsidRDefault="00203EBF" w:rsidP="0020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$1,000.00</w:t>
            </w:r>
          </w:p>
        </w:tc>
        <w:tc>
          <w:tcPr>
            <w:tcW w:w="2458" w:type="dxa"/>
          </w:tcPr>
          <w:p w:rsidR="00203EBF" w:rsidRDefault="00203EBF" w:rsidP="0020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75" w:type="dxa"/>
          </w:tcPr>
          <w:p w:rsidR="00203EBF" w:rsidRDefault="00203EBF" w:rsidP="0020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$1,000.00</w:t>
            </w:r>
          </w:p>
        </w:tc>
      </w:tr>
      <w:tr w:rsidR="00203EBF" w:rsidTr="00203E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:rsidR="00203EBF" w:rsidRDefault="00203EBF" w:rsidP="00203EBF">
            <w:r w:rsidRPr="00203EBF">
              <w:t>Commitment - Industrial Technology</w:t>
            </w:r>
          </w:p>
        </w:tc>
        <w:tc>
          <w:tcPr>
            <w:tcW w:w="1152" w:type="dxa"/>
          </w:tcPr>
          <w:p w:rsidR="00203EBF" w:rsidRDefault="00203EBF" w:rsidP="0020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$1,000.00</w:t>
            </w:r>
          </w:p>
        </w:tc>
        <w:tc>
          <w:tcPr>
            <w:tcW w:w="2458" w:type="dxa"/>
          </w:tcPr>
          <w:p w:rsidR="00203EBF" w:rsidRDefault="00203EBF" w:rsidP="0020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75" w:type="dxa"/>
          </w:tcPr>
          <w:p w:rsidR="00203EBF" w:rsidRDefault="00203EBF" w:rsidP="0020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$1,000.00</w:t>
            </w:r>
          </w:p>
        </w:tc>
      </w:tr>
      <w:tr w:rsidR="00203EBF" w:rsidTr="00203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:rsidR="00203EBF" w:rsidRDefault="00203EBF" w:rsidP="00203EBF">
            <w:r w:rsidRPr="00203EBF">
              <w:t>Commitment - TAG</w:t>
            </w:r>
          </w:p>
        </w:tc>
        <w:tc>
          <w:tcPr>
            <w:tcW w:w="1152" w:type="dxa"/>
          </w:tcPr>
          <w:p w:rsidR="00203EBF" w:rsidRDefault="00203EBF" w:rsidP="0020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$1,000.00</w:t>
            </w:r>
          </w:p>
        </w:tc>
        <w:tc>
          <w:tcPr>
            <w:tcW w:w="2458" w:type="dxa"/>
          </w:tcPr>
          <w:p w:rsidR="00203EBF" w:rsidRDefault="00203EBF" w:rsidP="0020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75" w:type="dxa"/>
          </w:tcPr>
          <w:p w:rsidR="00203EBF" w:rsidRDefault="00203EBF" w:rsidP="0020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$1,000.00</w:t>
            </w:r>
          </w:p>
        </w:tc>
      </w:tr>
      <w:tr w:rsidR="00203EBF" w:rsidTr="00203E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:rsidR="00203EBF" w:rsidRDefault="00203EBF" w:rsidP="00203EBF">
            <w:r w:rsidRPr="00203EBF">
              <w:t>Commitment - At Risk</w:t>
            </w:r>
          </w:p>
        </w:tc>
        <w:tc>
          <w:tcPr>
            <w:tcW w:w="1152" w:type="dxa"/>
          </w:tcPr>
          <w:p w:rsidR="00203EBF" w:rsidRDefault="00203EBF" w:rsidP="0020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$1,000.00</w:t>
            </w:r>
          </w:p>
        </w:tc>
        <w:tc>
          <w:tcPr>
            <w:tcW w:w="2458" w:type="dxa"/>
          </w:tcPr>
          <w:p w:rsidR="00203EBF" w:rsidRDefault="00203EBF" w:rsidP="0020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75" w:type="dxa"/>
          </w:tcPr>
          <w:p w:rsidR="00203EBF" w:rsidRDefault="00203EBF" w:rsidP="0020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$1,000.00</w:t>
            </w:r>
          </w:p>
        </w:tc>
      </w:tr>
      <w:tr w:rsidR="00203EBF" w:rsidTr="00203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:rsidR="00203EBF" w:rsidRDefault="00203EBF" w:rsidP="00203EBF">
            <w:r w:rsidRPr="00203EBF">
              <w:t>Commitment - Special Services</w:t>
            </w:r>
          </w:p>
        </w:tc>
        <w:tc>
          <w:tcPr>
            <w:tcW w:w="1152" w:type="dxa"/>
          </w:tcPr>
          <w:p w:rsidR="00203EBF" w:rsidRDefault="00203EBF" w:rsidP="0020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$1,000.00</w:t>
            </w:r>
          </w:p>
        </w:tc>
        <w:tc>
          <w:tcPr>
            <w:tcW w:w="2458" w:type="dxa"/>
          </w:tcPr>
          <w:p w:rsidR="00203EBF" w:rsidRDefault="00203EBF" w:rsidP="0020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75" w:type="dxa"/>
          </w:tcPr>
          <w:p w:rsidR="00203EBF" w:rsidRDefault="00203EBF" w:rsidP="0020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$1,000.00</w:t>
            </w:r>
          </w:p>
        </w:tc>
      </w:tr>
      <w:tr w:rsidR="00203EBF" w:rsidTr="00203E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:rsidR="00203EBF" w:rsidRPr="00203EBF" w:rsidRDefault="00203EBF" w:rsidP="00203EBF">
            <w:r w:rsidRPr="00203EBF">
              <w:t>Commitment - Family Consumer Sciences</w:t>
            </w:r>
          </w:p>
        </w:tc>
        <w:tc>
          <w:tcPr>
            <w:tcW w:w="1152" w:type="dxa"/>
          </w:tcPr>
          <w:p w:rsidR="00203EBF" w:rsidRDefault="00203EBF" w:rsidP="0020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$1,000.00</w:t>
            </w:r>
          </w:p>
        </w:tc>
        <w:tc>
          <w:tcPr>
            <w:tcW w:w="2458" w:type="dxa"/>
          </w:tcPr>
          <w:p w:rsidR="00203EBF" w:rsidRDefault="00203EBF" w:rsidP="0020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75" w:type="dxa"/>
          </w:tcPr>
          <w:p w:rsidR="00203EBF" w:rsidRDefault="00203EBF" w:rsidP="00203E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$1,000.00</w:t>
            </w:r>
          </w:p>
        </w:tc>
      </w:tr>
      <w:tr w:rsidR="00203EBF" w:rsidRPr="00AE1BF7" w:rsidTr="00203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:rsidR="00203EBF" w:rsidRPr="00AE1BF7" w:rsidRDefault="00203EBF" w:rsidP="00203EBF">
            <w:r w:rsidRPr="00AE1BF7">
              <w:t>Total</w:t>
            </w:r>
            <w:r>
              <w:t xml:space="preserve"> Fixed Expenses</w:t>
            </w:r>
          </w:p>
        </w:tc>
        <w:tc>
          <w:tcPr>
            <w:tcW w:w="1152" w:type="dxa"/>
          </w:tcPr>
          <w:p w:rsidR="00203EBF" w:rsidRPr="00AE1BF7" w:rsidRDefault="00203EBF" w:rsidP="0020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58" w:type="dxa"/>
          </w:tcPr>
          <w:p w:rsidR="00203EBF" w:rsidRDefault="00203EBF" w:rsidP="0020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75" w:type="dxa"/>
          </w:tcPr>
          <w:p w:rsidR="00203EBF" w:rsidRPr="00AE1BF7" w:rsidRDefault="00203EBF" w:rsidP="00203E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E1BF7">
              <w:rPr>
                <w:b/>
              </w:rPr>
              <w:t>$</w:t>
            </w:r>
            <w:r>
              <w:rPr>
                <w:b/>
              </w:rPr>
              <w:t>11,846.69</w:t>
            </w:r>
          </w:p>
        </w:tc>
      </w:tr>
    </w:tbl>
    <w:p w:rsidR="006259F8" w:rsidRDefault="006259F8" w:rsidP="00F871BF"/>
    <w:p w:rsidR="00203EBF" w:rsidRPr="00203EBF" w:rsidRDefault="00203EBF" w:rsidP="00F871BF">
      <w:pPr>
        <w:rPr>
          <w:b/>
        </w:rPr>
      </w:pPr>
      <w:r w:rsidRPr="00203EBF">
        <w:rPr>
          <w:b/>
        </w:rPr>
        <w:t xml:space="preserve">Uncommitted Balance </w:t>
      </w:r>
      <w:r w:rsidRPr="00203EBF">
        <w:rPr>
          <w:b/>
        </w:rPr>
        <w:tab/>
        <w:t xml:space="preserve"> $2,788.18</w:t>
      </w:r>
    </w:p>
    <w:p w:rsidR="00E7116D" w:rsidRPr="00203EBF" w:rsidRDefault="00203EBF" w:rsidP="00203EBF">
      <w:pPr>
        <w:pStyle w:val="Heading1"/>
        <w:pBdr>
          <w:bottom w:val="single" w:sz="12" w:space="0" w:color="0BD0D9" w:themeColor="accent3"/>
        </w:pBdr>
        <w:spacing w:after="0"/>
        <w:rPr>
          <w:color w:val="FF0000"/>
        </w:rPr>
      </w:pPr>
      <w:r>
        <w:rPr>
          <w:color w:val="FF0000"/>
        </w:rPr>
        <w:t xml:space="preserve">Principal DeKruyf shared some ideas the departments had to uses the PTO Fund allotted </w:t>
      </w:r>
    </w:p>
    <w:p w:rsidR="00203EBF" w:rsidRDefault="00203EBF" w:rsidP="00203EBF"/>
    <w:p w:rsidR="00203EBF" w:rsidRDefault="00203EBF" w:rsidP="00203EBF">
      <w:pPr>
        <w:pStyle w:val="ListParagraph"/>
        <w:numPr>
          <w:ilvl w:val="0"/>
          <w:numId w:val="31"/>
        </w:numPr>
      </w:pPr>
      <w:r>
        <w:t>F</w:t>
      </w:r>
      <w:r w:rsidR="00E65CCB">
        <w:t>amily Consumer Sciences may purchase s</w:t>
      </w:r>
      <w:r>
        <w:t xml:space="preserve">ewing machines.  </w:t>
      </w:r>
    </w:p>
    <w:p w:rsidR="00203EBF" w:rsidRDefault="00203EBF" w:rsidP="00203EBF">
      <w:pPr>
        <w:pStyle w:val="ListParagraph"/>
        <w:numPr>
          <w:ilvl w:val="0"/>
          <w:numId w:val="31"/>
        </w:numPr>
      </w:pPr>
      <w:r>
        <w:t>IPADS for Music</w:t>
      </w:r>
    </w:p>
    <w:p w:rsidR="00203EBF" w:rsidRDefault="00203EBF" w:rsidP="00203EBF">
      <w:pPr>
        <w:pStyle w:val="ListParagraph"/>
        <w:numPr>
          <w:ilvl w:val="0"/>
          <w:numId w:val="31"/>
        </w:numPr>
      </w:pPr>
      <w:r>
        <w:t>Oasis is wanting to get tables similar to what the core rooms have.</w:t>
      </w:r>
    </w:p>
    <w:p w:rsidR="00203EBF" w:rsidRDefault="00203EBF" w:rsidP="00203EBF">
      <w:pPr>
        <w:pStyle w:val="ListParagraph"/>
        <w:numPr>
          <w:ilvl w:val="0"/>
          <w:numId w:val="31"/>
        </w:numPr>
      </w:pPr>
      <w:r>
        <w:t>IT Robotics kit</w:t>
      </w:r>
    </w:p>
    <w:p w:rsidR="00203EBF" w:rsidRDefault="00203EBF" w:rsidP="00203EBF">
      <w:pPr>
        <w:pStyle w:val="ListParagraph"/>
        <w:numPr>
          <w:ilvl w:val="0"/>
          <w:numId w:val="31"/>
        </w:numPr>
      </w:pPr>
      <w:r>
        <w:t xml:space="preserve">Art </w:t>
      </w:r>
      <w:r w:rsidR="00E65CCB">
        <w:t xml:space="preserve">now </w:t>
      </w:r>
      <w:r>
        <w:t>has a good camera to use.</w:t>
      </w:r>
    </w:p>
    <w:p w:rsidR="00203EBF" w:rsidRDefault="00203EBF" w:rsidP="00203EBF">
      <w:pPr>
        <w:pStyle w:val="ListParagraph"/>
        <w:numPr>
          <w:ilvl w:val="0"/>
          <w:numId w:val="31"/>
        </w:numPr>
      </w:pPr>
      <w:r>
        <w:t xml:space="preserve">PE is looking for </w:t>
      </w:r>
      <w:r w:rsidR="00E65CCB">
        <w:t>general e</w:t>
      </w:r>
      <w:r>
        <w:t>quipment</w:t>
      </w:r>
    </w:p>
    <w:p w:rsidR="00203EBF" w:rsidRDefault="00203EBF" w:rsidP="00203EBF">
      <w:pPr>
        <w:pStyle w:val="ListParagraph"/>
        <w:numPr>
          <w:ilvl w:val="0"/>
          <w:numId w:val="31"/>
        </w:numPr>
      </w:pPr>
      <w:r>
        <w:t>TAG is getting some general supplies</w:t>
      </w:r>
    </w:p>
    <w:p w:rsidR="00203EBF" w:rsidRDefault="00203EBF" w:rsidP="00F871BF">
      <w:pPr>
        <w:pStyle w:val="ListParagraph"/>
        <w:numPr>
          <w:ilvl w:val="0"/>
          <w:numId w:val="31"/>
        </w:numPr>
      </w:pPr>
      <w:r>
        <w:t>Special ED is considering a big screen TV</w:t>
      </w:r>
      <w:r w:rsidR="00E65CCB">
        <w:t xml:space="preserve"> that could be multipurpose.</w:t>
      </w:r>
    </w:p>
    <w:p w:rsidR="002F1D09" w:rsidRPr="002A255F" w:rsidRDefault="00714018" w:rsidP="002F1D09">
      <w:pPr>
        <w:pStyle w:val="Heading1"/>
        <w:pBdr>
          <w:bottom w:val="single" w:sz="12" w:space="0" w:color="0BD0D9" w:themeColor="accent3"/>
        </w:pBdr>
        <w:spacing w:after="0"/>
        <w:rPr>
          <w:color w:val="FF0000"/>
        </w:rPr>
      </w:pPr>
      <w:r>
        <w:rPr>
          <w:color w:val="FF0000"/>
        </w:rPr>
        <w:t xml:space="preserve">Open </w:t>
      </w:r>
      <w:r w:rsidR="00E907CE">
        <w:rPr>
          <w:color w:val="FF0000"/>
        </w:rPr>
        <w:t xml:space="preserve">Board and Committee </w:t>
      </w:r>
      <w:r>
        <w:rPr>
          <w:color w:val="FF0000"/>
        </w:rPr>
        <w:t>Positions</w:t>
      </w:r>
    </w:p>
    <w:p w:rsidR="002F1D09" w:rsidRDefault="00E907CE" w:rsidP="00F871BF">
      <w:r>
        <w:t xml:space="preserve">Trying to find any contacts to see if they would be willing to serve on the board.  </w:t>
      </w:r>
      <w:r>
        <w:t>There was an idea to l</w:t>
      </w:r>
      <w:r>
        <w:t xml:space="preserve">ook at the current elementary PTO’s </w:t>
      </w:r>
      <w:r>
        <w:t xml:space="preserve">to </w:t>
      </w:r>
      <w:r>
        <w:t xml:space="preserve">find one or two members that would consider being on the </w:t>
      </w:r>
      <w:r>
        <w:t xml:space="preserve">UMS </w:t>
      </w:r>
      <w:r>
        <w:t>PTO Board.</w:t>
      </w:r>
      <w:r>
        <w:t xml:space="preserve">  </w:t>
      </w:r>
      <w:r>
        <w:t>Michelle Mullins will compose a blurb to address the open board positions for an upcoming newsletter.</w:t>
      </w:r>
      <w:r>
        <w:t xml:space="preserve">  </w:t>
      </w:r>
      <w:r>
        <w:t xml:space="preserve">Most of the committee </w:t>
      </w:r>
      <w:r w:rsidR="00E65CCB">
        <w:t xml:space="preserve">chairs </w:t>
      </w:r>
      <w:r>
        <w:t xml:space="preserve">will be staying there will be a few that will leave the group.  There is a meeting planned to discuss what to do for next year.  </w:t>
      </w:r>
    </w:p>
    <w:p w:rsidR="002F1D09" w:rsidRPr="002A255F" w:rsidRDefault="00714018" w:rsidP="002F1D09">
      <w:pPr>
        <w:pStyle w:val="Heading1"/>
        <w:pBdr>
          <w:bottom w:val="single" w:sz="12" w:space="0" w:color="0BD0D9" w:themeColor="accent3"/>
        </w:pBdr>
        <w:spacing w:after="0"/>
        <w:rPr>
          <w:color w:val="FF0000"/>
        </w:rPr>
      </w:pPr>
      <w:r>
        <w:rPr>
          <w:color w:val="FF0000"/>
        </w:rPr>
        <w:t>PTO Communication</w:t>
      </w:r>
    </w:p>
    <w:p w:rsidR="002F1D09" w:rsidRDefault="00E907CE" w:rsidP="00F871BF">
      <w:r>
        <w:t>Michelle with start s</w:t>
      </w:r>
      <w:r>
        <w:t>ending out the PTO Newsletter out on a different day, possibly on Wednesday’s</w:t>
      </w:r>
      <w:r>
        <w:t xml:space="preserve"> to increase visibility.</w:t>
      </w:r>
    </w:p>
    <w:p w:rsidR="006A09FD" w:rsidRPr="002A255F" w:rsidRDefault="00E907CE" w:rsidP="006A09FD">
      <w:pPr>
        <w:pStyle w:val="Heading1"/>
        <w:pBdr>
          <w:bottom w:val="single" w:sz="12" w:space="0" w:color="0BD0D9" w:themeColor="accent3"/>
        </w:pBdr>
        <w:spacing w:after="0"/>
        <w:rPr>
          <w:color w:val="FF0000"/>
        </w:rPr>
      </w:pPr>
      <w:r>
        <w:rPr>
          <w:color w:val="FF0000"/>
        </w:rPr>
        <w:lastRenderedPageBreak/>
        <w:t>Fundraising Plans for 2015-2016</w:t>
      </w:r>
    </w:p>
    <w:p w:rsidR="00E907CE" w:rsidRDefault="00E907CE" w:rsidP="00E907CE">
      <w:r>
        <w:t>There was a discussion to possibly focus on technology for next year’s PTO fund distribution, it will be discussed in the next general meeting.</w:t>
      </w:r>
    </w:p>
    <w:p w:rsidR="00E907CE" w:rsidRDefault="00E907CE" w:rsidP="00E907CE">
      <w:pPr>
        <w:pStyle w:val="ListParagraph"/>
        <w:numPr>
          <w:ilvl w:val="0"/>
          <w:numId w:val="32"/>
        </w:numPr>
      </w:pPr>
      <w:r>
        <w:t xml:space="preserve">There are 450 devices in the building and about 900 students in the school.  There can also be more technology.  </w:t>
      </w:r>
    </w:p>
    <w:p w:rsidR="00E907CE" w:rsidRDefault="00E907CE" w:rsidP="00E907CE">
      <w:pPr>
        <w:pStyle w:val="ListParagraph"/>
        <w:numPr>
          <w:ilvl w:val="0"/>
          <w:numId w:val="32"/>
        </w:numPr>
      </w:pPr>
      <w:r>
        <w:t xml:space="preserve">A contribution </w:t>
      </w:r>
      <w:r w:rsidR="00E65CCB">
        <w:t>sh</w:t>
      </w:r>
      <w:r>
        <w:t xml:space="preserve">ould be considered for </w:t>
      </w:r>
      <w:r w:rsidR="00E65CCB">
        <w:t>English as a Second Language</w:t>
      </w:r>
      <w:r>
        <w:t xml:space="preserve"> next year.  </w:t>
      </w:r>
    </w:p>
    <w:p w:rsidR="004E6B48" w:rsidRPr="004E6B48" w:rsidRDefault="00E907CE" w:rsidP="004E6B48">
      <w:pPr>
        <w:pStyle w:val="ListParagraph"/>
        <w:numPr>
          <w:ilvl w:val="0"/>
          <w:numId w:val="32"/>
        </w:numPr>
      </w:pPr>
      <w:r>
        <w:t xml:space="preserve">Chrome books have a limited lifespan, but can do most things that are needed.  The principal would like to buy more computers to complete the set for Language Arts.  </w:t>
      </w:r>
    </w:p>
    <w:p w:rsidR="004E6B48" w:rsidRPr="004E6B48" w:rsidRDefault="004E6B48" w:rsidP="004E6B48">
      <w:pPr>
        <w:pStyle w:val="Heading1"/>
        <w:pBdr>
          <w:bottom w:val="single" w:sz="12" w:space="0" w:color="0BD0D9" w:themeColor="accent3"/>
        </w:pBdr>
        <w:spacing w:after="0"/>
        <w:rPr>
          <w:color w:val="FF0000"/>
        </w:rPr>
      </w:pPr>
      <w:r>
        <w:rPr>
          <w:color w:val="FF0000"/>
        </w:rPr>
        <w:t>Motivational Speaker</w:t>
      </w:r>
    </w:p>
    <w:p w:rsidR="00E65CCB" w:rsidRPr="00E65CCB" w:rsidRDefault="004E6B48" w:rsidP="00E65CCB">
      <w:r>
        <w:t>The princi</w:t>
      </w:r>
      <w:r w:rsidR="00E65CCB">
        <w:t>pal is trying to organize an</w:t>
      </w:r>
      <w:r>
        <w:t xml:space="preserve"> assembly that would have a speaker address the Middle school and what has happened in the last six weeks.  This speaker would share a positive message about hope, motivation, inspiration and the future.</w:t>
      </w:r>
    </w:p>
    <w:p w:rsidR="004E6B48" w:rsidRPr="002A255F" w:rsidRDefault="004E6B48" w:rsidP="004E6B48">
      <w:pPr>
        <w:pStyle w:val="Heading1"/>
        <w:spacing w:after="0"/>
        <w:rPr>
          <w:color w:val="FF0000"/>
        </w:rPr>
      </w:pPr>
      <w:r>
        <w:rPr>
          <w:color w:val="FF0000"/>
        </w:rPr>
        <w:t>Administrator’s Report</w:t>
      </w:r>
    </w:p>
    <w:p w:rsidR="004E6B48" w:rsidRDefault="004E6B48" w:rsidP="004E6B48">
      <w:pPr>
        <w:pStyle w:val="ListParagraph"/>
        <w:numPr>
          <w:ilvl w:val="0"/>
          <w:numId w:val="33"/>
        </w:numPr>
      </w:pPr>
      <w:r>
        <w:t>Crisis team – There is a team that immediately goes into action to see what report is needed from the school.  Attendance was very high after both events showing that the school was a very safe place to be.</w:t>
      </w:r>
      <w:r>
        <w:t xml:space="preserve">  There were m</w:t>
      </w:r>
      <w:r>
        <w:t>ultiple agencies after the second event because of the maturity of 8</w:t>
      </w:r>
      <w:r w:rsidRPr="004E6B48">
        <w:rPr>
          <w:vertAlign w:val="superscript"/>
        </w:rPr>
        <w:t>th</w:t>
      </w:r>
      <w:r>
        <w:t xml:space="preserve"> graders compared to </w:t>
      </w:r>
      <w:r w:rsidR="00E65CCB">
        <w:t xml:space="preserve">that of </w:t>
      </w:r>
      <w:r>
        <w:t>the 6</w:t>
      </w:r>
      <w:r w:rsidRPr="004E6B48">
        <w:rPr>
          <w:vertAlign w:val="superscript"/>
        </w:rPr>
        <w:t>th</w:t>
      </w:r>
      <w:r>
        <w:t xml:space="preserve"> graders.  School counselors were ve</w:t>
      </w:r>
      <w:r w:rsidR="00E65CCB">
        <w:t xml:space="preserve">ry busy working on prevention. </w:t>
      </w:r>
    </w:p>
    <w:p w:rsidR="004E6B48" w:rsidRDefault="00E65CCB" w:rsidP="004E6B48">
      <w:pPr>
        <w:pStyle w:val="ListParagraph"/>
        <w:numPr>
          <w:ilvl w:val="0"/>
          <w:numId w:val="33"/>
        </w:numPr>
      </w:pPr>
      <w:r>
        <w:t xml:space="preserve">Debrief with crisis team </w:t>
      </w:r>
      <w:r w:rsidR="004E6B48">
        <w:t>to see what can be done</w:t>
      </w:r>
      <w:r>
        <w:t xml:space="preserve"> if anything like this ever happens again</w:t>
      </w:r>
      <w:r w:rsidR="004E6B48">
        <w:t>.</w:t>
      </w:r>
    </w:p>
    <w:p w:rsidR="004E6B48" w:rsidRDefault="004E6B48" w:rsidP="004E6B48">
      <w:pPr>
        <w:pStyle w:val="ListParagraph"/>
        <w:numPr>
          <w:ilvl w:val="0"/>
          <w:numId w:val="33"/>
        </w:numPr>
      </w:pPr>
      <w:r>
        <w:t>New Associate Principal -Jennifer Silvay</w:t>
      </w:r>
    </w:p>
    <w:p w:rsidR="004E6B48" w:rsidRDefault="004E6B48" w:rsidP="004E6B48">
      <w:pPr>
        <w:pStyle w:val="ListParagraph"/>
        <w:numPr>
          <w:ilvl w:val="0"/>
          <w:numId w:val="33"/>
        </w:numPr>
      </w:pPr>
      <w:r>
        <w:t xml:space="preserve">Two staff members are leaving for </w:t>
      </w:r>
      <w:r w:rsidR="00E65CCB">
        <w:t xml:space="preserve">the newly formed teacher </w:t>
      </w:r>
      <w:r>
        <w:t xml:space="preserve">coaching </w:t>
      </w:r>
      <w:r w:rsidR="00E65CCB">
        <w:t>positions.  T</w:t>
      </w:r>
      <w:r>
        <w:t>he</w:t>
      </w:r>
      <w:r w:rsidR="00E65CCB">
        <w:t>re are three positions are open</w:t>
      </w:r>
      <w:bookmarkStart w:id="0" w:name="_GoBack"/>
      <w:bookmarkEnd w:id="0"/>
      <w:r w:rsidR="00917A46">
        <w:t>, 7th</w:t>
      </w:r>
      <w:r>
        <w:t xml:space="preserve"> grade Language Arts, 7</w:t>
      </w:r>
      <w:r w:rsidRPr="004E6B48">
        <w:rPr>
          <w:vertAlign w:val="superscript"/>
        </w:rPr>
        <w:t>th</w:t>
      </w:r>
      <w:r>
        <w:t xml:space="preserve"> Grade Social Studies and 8</w:t>
      </w:r>
      <w:r w:rsidRPr="004E6B48">
        <w:rPr>
          <w:vertAlign w:val="superscript"/>
        </w:rPr>
        <w:t>th</w:t>
      </w:r>
      <w:r>
        <w:t xml:space="preserve"> Grade Science.</w:t>
      </w:r>
    </w:p>
    <w:p w:rsidR="004E6B48" w:rsidRDefault="004E6B48" w:rsidP="004E6B48">
      <w:pPr>
        <w:pStyle w:val="ListParagraph"/>
        <w:numPr>
          <w:ilvl w:val="0"/>
          <w:numId w:val="33"/>
        </w:numPr>
      </w:pPr>
      <w:r>
        <w:t>Talent show was well received and all the kids were very talented and the kids loved the staff performances.</w:t>
      </w:r>
    </w:p>
    <w:p w:rsidR="004E6B48" w:rsidRPr="002A255F" w:rsidRDefault="004E6B48" w:rsidP="004E6B48">
      <w:pPr>
        <w:pStyle w:val="Heading1"/>
        <w:spacing w:after="0"/>
        <w:rPr>
          <w:color w:val="FF0000"/>
        </w:rPr>
      </w:pPr>
      <w:r>
        <w:rPr>
          <w:color w:val="FF0000"/>
        </w:rPr>
        <w:t>Recent/Upcoming Events</w:t>
      </w:r>
    </w:p>
    <w:p w:rsidR="00E65CCB" w:rsidRDefault="00E65CCB" w:rsidP="00E65CCB">
      <w:pPr>
        <w:pStyle w:val="ListParagraph"/>
        <w:numPr>
          <w:ilvl w:val="0"/>
          <w:numId w:val="35"/>
        </w:numPr>
        <w:spacing w:after="160" w:line="259" w:lineRule="auto"/>
      </w:pPr>
      <w:r>
        <w:t>6</w:t>
      </w:r>
      <w:r w:rsidRPr="00E65CCB">
        <w:rPr>
          <w:vertAlign w:val="superscript"/>
        </w:rPr>
        <w:t>th</w:t>
      </w:r>
      <w:r>
        <w:t xml:space="preserve"> Grade Party</w:t>
      </w:r>
    </w:p>
    <w:p w:rsidR="00E65CCB" w:rsidRDefault="00E65CCB" w:rsidP="00E65CCB">
      <w:pPr>
        <w:pStyle w:val="ListParagraph"/>
        <w:numPr>
          <w:ilvl w:val="0"/>
          <w:numId w:val="35"/>
        </w:numPr>
        <w:spacing w:after="160" w:line="259" w:lineRule="auto"/>
      </w:pPr>
      <w:r>
        <w:t>Parent Meeting (for new 6</w:t>
      </w:r>
      <w:r w:rsidRPr="00237F11">
        <w:rPr>
          <w:vertAlign w:val="superscript"/>
        </w:rPr>
        <w:t>th</w:t>
      </w:r>
      <w:r>
        <w:t xml:space="preserve"> graders) – 04/27</w:t>
      </w:r>
    </w:p>
    <w:p w:rsidR="00E65CCB" w:rsidRDefault="00E65CCB" w:rsidP="00E65CCB">
      <w:pPr>
        <w:pStyle w:val="ListParagraph"/>
        <w:numPr>
          <w:ilvl w:val="0"/>
          <w:numId w:val="35"/>
        </w:numPr>
        <w:spacing w:after="160" w:line="259" w:lineRule="auto"/>
      </w:pPr>
      <w:r>
        <w:t>Summer Planning</w:t>
      </w:r>
    </w:p>
    <w:p w:rsidR="00E65CCB" w:rsidRDefault="00E65CCB" w:rsidP="00E65CCB">
      <w:pPr>
        <w:pStyle w:val="ListParagraph"/>
        <w:numPr>
          <w:ilvl w:val="0"/>
          <w:numId w:val="35"/>
        </w:numPr>
        <w:spacing w:after="160" w:line="259" w:lineRule="auto"/>
      </w:pPr>
      <w:r>
        <w:t>Beginning of school planning</w:t>
      </w:r>
    </w:p>
    <w:p w:rsidR="00E65CCB" w:rsidRDefault="00E65CCB" w:rsidP="00E65CCB">
      <w:pPr>
        <w:pStyle w:val="ListParagraph"/>
        <w:numPr>
          <w:ilvl w:val="0"/>
          <w:numId w:val="34"/>
        </w:numPr>
        <w:spacing w:after="160" w:line="259" w:lineRule="auto"/>
      </w:pPr>
      <w:r>
        <w:t>Communication with 6</w:t>
      </w:r>
      <w:r w:rsidRPr="00237F11">
        <w:rPr>
          <w:vertAlign w:val="superscript"/>
        </w:rPr>
        <w:t>th</w:t>
      </w:r>
      <w:r>
        <w:t xml:space="preserve"> grade parents</w:t>
      </w:r>
    </w:p>
    <w:p w:rsidR="00E65CCB" w:rsidRDefault="00E65CCB" w:rsidP="00E65CCB">
      <w:pPr>
        <w:pStyle w:val="ListParagraph"/>
        <w:numPr>
          <w:ilvl w:val="0"/>
          <w:numId w:val="34"/>
        </w:numPr>
        <w:spacing w:after="160" w:line="259" w:lineRule="auto"/>
      </w:pPr>
      <w:r>
        <w:t>Orientation</w:t>
      </w:r>
    </w:p>
    <w:p w:rsidR="00E65CCB" w:rsidRDefault="00E65CCB" w:rsidP="00E65CCB">
      <w:pPr>
        <w:pStyle w:val="ListParagraph"/>
        <w:numPr>
          <w:ilvl w:val="0"/>
          <w:numId w:val="34"/>
        </w:numPr>
        <w:spacing w:after="160" w:line="259" w:lineRule="auto"/>
      </w:pPr>
      <w:r>
        <w:t>Locker Help</w:t>
      </w:r>
    </w:p>
    <w:p w:rsidR="00E65CCB" w:rsidRDefault="00E65CCB" w:rsidP="00E65CCB">
      <w:pPr>
        <w:pStyle w:val="ListParagraph"/>
        <w:numPr>
          <w:ilvl w:val="0"/>
          <w:numId w:val="34"/>
        </w:numPr>
        <w:spacing w:after="160" w:line="259" w:lineRule="auto"/>
      </w:pPr>
      <w:r>
        <w:t>Etc.</w:t>
      </w:r>
    </w:p>
    <w:p w:rsidR="00E65CCB" w:rsidRDefault="00E65CCB" w:rsidP="00E65CCB">
      <w:r>
        <w:t>Schoolkidz – A Staples company  will be the online vendor for and parents that would like to purchase school supplies for the 2015-2016 school year and will be prepared for distribution before the end of this school year.</w:t>
      </w:r>
    </w:p>
    <w:p w:rsidR="004E6B48" w:rsidRPr="004E6B48" w:rsidRDefault="00E65CCB" w:rsidP="004E6B48">
      <w:r>
        <w:t>Plan for open house next August.</w:t>
      </w:r>
    </w:p>
    <w:p w:rsidR="00BC279E" w:rsidRPr="002A255F" w:rsidRDefault="00F871BF" w:rsidP="00F871BF">
      <w:pPr>
        <w:pStyle w:val="Heading1"/>
        <w:spacing w:after="0"/>
        <w:rPr>
          <w:color w:val="FF0000"/>
        </w:rPr>
      </w:pPr>
      <w:r w:rsidRPr="002A255F">
        <w:rPr>
          <w:color w:val="FF0000"/>
        </w:rPr>
        <w:t>Next Meeting</w:t>
      </w:r>
    </w:p>
    <w:p w:rsidR="00F871BF" w:rsidRDefault="006E2B58" w:rsidP="00F871BF">
      <w:r>
        <w:t xml:space="preserve">PTO </w:t>
      </w:r>
      <w:r w:rsidR="00E65CCB">
        <w:t>General</w:t>
      </w:r>
      <w:r w:rsidR="00714018">
        <w:t xml:space="preserve"> </w:t>
      </w:r>
      <w:r>
        <w:t>Meeting:</w:t>
      </w:r>
      <w:r w:rsidR="00F871BF" w:rsidRPr="00F871BF">
        <w:t xml:space="preserve"> </w:t>
      </w:r>
      <w:sdt>
        <w:sdtPr>
          <w:id w:val="520059650"/>
          <w:placeholder>
            <w:docPart w:val="92ACFC0054D84A6D8688E7907E82EE08"/>
          </w:placeholder>
          <w:date w:fullDate="2015-04-27T19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E65CCB">
            <w:t>4/27/2015 7:00 PM</w:t>
          </w:r>
        </w:sdtContent>
      </w:sdt>
      <w:r w:rsidR="00F871BF">
        <w:t>, UMS Media Center</w:t>
      </w:r>
    </w:p>
    <w:p w:rsidR="00BC279E" w:rsidRDefault="006E2B58" w:rsidP="00F871BF">
      <w:r>
        <w:t xml:space="preserve">The meeting was adjourned at </w:t>
      </w:r>
      <w:r w:rsidR="00E65CCB">
        <w:t>8:1</w:t>
      </w:r>
      <w:r w:rsidR="00714018">
        <w:t>5</w:t>
      </w:r>
      <w:r w:rsidR="002815DF">
        <w:t xml:space="preserve"> </w:t>
      </w:r>
      <w:r>
        <w:t xml:space="preserve">by Michelle </w:t>
      </w:r>
      <w:r w:rsidR="005B34E9">
        <w:t>Vedder</w:t>
      </w:r>
      <w:r w:rsidR="00A00BF4">
        <w:t>.</w:t>
      </w:r>
    </w:p>
    <w:sectPr w:rsidR="00BC279E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D18" w:rsidRDefault="00361D18">
      <w:r>
        <w:separator/>
      </w:r>
    </w:p>
  </w:endnote>
  <w:endnote w:type="continuationSeparator" w:id="0">
    <w:p w:rsidR="00361D18" w:rsidRDefault="00361D18">
      <w:r>
        <w:continuationSeparator/>
      </w:r>
    </w:p>
  </w:endnote>
  <w:endnote w:type="continuationNotice" w:id="1">
    <w:p w:rsidR="00361D18" w:rsidRDefault="00361D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79E" w:rsidRDefault="00F871BF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17A46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D18" w:rsidRDefault="00361D18">
      <w:r>
        <w:separator/>
      </w:r>
    </w:p>
  </w:footnote>
  <w:footnote w:type="continuationSeparator" w:id="0">
    <w:p w:rsidR="00361D18" w:rsidRDefault="00361D18">
      <w:r>
        <w:continuationSeparator/>
      </w:r>
    </w:p>
  </w:footnote>
  <w:footnote w:type="continuationNotice" w:id="1">
    <w:p w:rsidR="00361D18" w:rsidRDefault="00361D1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F24A7"/>
    <w:multiLevelType w:val="hybridMultilevel"/>
    <w:tmpl w:val="909AFA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016E09CB"/>
    <w:multiLevelType w:val="hybridMultilevel"/>
    <w:tmpl w:val="AB488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1BE0DDD"/>
    <w:multiLevelType w:val="hybridMultilevel"/>
    <w:tmpl w:val="39108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3950C75"/>
    <w:multiLevelType w:val="hybridMultilevel"/>
    <w:tmpl w:val="EDCC7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80426F0"/>
    <w:multiLevelType w:val="hybridMultilevel"/>
    <w:tmpl w:val="0A7EEE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6B0052"/>
    <w:multiLevelType w:val="hybridMultilevel"/>
    <w:tmpl w:val="F1C6BA7A"/>
    <w:lvl w:ilvl="0" w:tplc="FE742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CA16A4"/>
    <w:multiLevelType w:val="hybridMultilevel"/>
    <w:tmpl w:val="A63CD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174747"/>
    <w:multiLevelType w:val="hybridMultilevel"/>
    <w:tmpl w:val="84EE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C290347"/>
    <w:multiLevelType w:val="hybridMultilevel"/>
    <w:tmpl w:val="B65EA1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684879"/>
    <w:multiLevelType w:val="hybridMultilevel"/>
    <w:tmpl w:val="EB6E5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1B772A"/>
    <w:multiLevelType w:val="hybridMultilevel"/>
    <w:tmpl w:val="8B6ACC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6F0A80"/>
    <w:multiLevelType w:val="hybridMultilevel"/>
    <w:tmpl w:val="12D856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0477983"/>
    <w:multiLevelType w:val="hybridMultilevel"/>
    <w:tmpl w:val="C57A7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951373"/>
    <w:multiLevelType w:val="hybridMultilevel"/>
    <w:tmpl w:val="9DFC5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B15177"/>
    <w:multiLevelType w:val="hybridMultilevel"/>
    <w:tmpl w:val="F242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A10B92"/>
    <w:multiLevelType w:val="hybridMultilevel"/>
    <w:tmpl w:val="FD2C3E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B73C6D"/>
    <w:multiLevelType w:val="hybridMultilevel"/>
    <w:tmpl w:val="EF3C7A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A416276"/>
    <w:multiLevelType w:val="hybridMultilevel"/>
    <w:tmpl w:val="06789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17"/>
  </w:num>
  <w:num w:numId="4">
    <w:abstractNumId w:val="12"/>
  </w:num>
  <w:num w:numId="5">
    <w:abstractNumId w:val="1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9"/>
  </w:num>
  <w:num w:numId="17">
    <w:abstractNumId w:val="32"/>
  </w:num>
  <w:num w:numId="18">
    <w:abstractNumId w:val="34"/>
  </w:num>
  <w:num w:numId="19">
    <w:abstractNumId w:val="16"/>
  </w:num>
  <w:num w:numId="20">
    <w:abstractNumId w:val="20"/>
  </w:num>
  <w:num w:numId="21">
    <w:abstractNumId w:val="11"/>
  </w:num>
  <w:num w:numId="22">
    <w:abstractNumId w:val="10"/>
  </w:num>
  <w:num w:numId="23">
    <w:abstractNumId w:val="14"/>
  </w:num>
  <w:num w:numId="24">
    <w:abstractNumId w:val="24"/>
  </w:num>
  <w:num w:numId="25">
    <w:abstractNumId w:val="13"/>
  </w:num>
  <w:num w:numId="26">
    <w:abstractNumId w:val="18"/>
  </w:num>
  <w:num w:numId="27">
    <w:abstractNumId w:val="25"/>
  </w:num>
  <w:num w:numId="28">
    <w:abstractNumId w:val="31"/>
  </w:num>
  <w:num w:numId="29">
    <w:abstractNumId w:val="21"/>
  </w:num>
  <w:num w:numId="30">
    <w:abstractNumId w:val="15"/>
  </w:num>
  <w:num w:numId="31">
    <w:abstractNumId w:val="30"/>
  </w:num>
  <w:num w:numId="32">
    <w:abstractNumId w:val="26"/>
  </w:num>
  <w:num w:numId="33">
    <w:abstractNumId w:val="28"/>
  </w:num>
  <w:num w:numId="34">
    <w:abstractNumId w:val="33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83"/>
    <w:rsid w:val="00000140"/>
    <w:rsid w:val="00086266"/>
    <w:rsid w:val="00096D01"/>
    <w:rsid w:val="000B0CD8"/>
    <w:rsid w:val="00191607"/>
    <w:rsid w:val="00203EBF"/>
    <w:rsid w:val="00220C0C"/>
    <w:rsid w:val="002815DF"/>
    <w:rsid w:val="002A255F"/>
    <w:rsid w:val="002E5D31"/>
    <w:rsid w:val="002F1D09"/>
    <w:rsid w:val="00361D18"/>
    <w:rsid w:val="003914D7"/>
    <w:rsid w:val="003B2A71"/>
    <w:rsid w:val="00412D59"/>
    <w:rsid w:val="00425D90"/>
    <w:rsid w:val="004B1A87"/>
    <w:rsid w:val="004B277F"/>
    <w:rsid w:val="004B4A8C"/>
    <w:rsid w:val="004D42B6"/>
    <w:rsid w:val="004E6B48"/>
    <w:rsid w:val="0051258E"/>
    <w:rsid w:val="005B34E9"/>
    <w:rsid w:val="005C6A32"/>
    <w:rsid w:val="006259F8"/>
    <w:rsid w:val="006A09FD"/>
    <w:rsid w:val="006E21A5"/>
    <w:rsid w:val="006E2B58"/>
    <w:rsid w:val="00711C94"/>
    <w:rsid w:val="00714018"/>
    <w:rsid w:val="00721990"/>
    <w:rsid w:val="007D181B"/>
    <w:rsid w:val="00856E99"/>
    <w:rsid w:val="00917A46"/>
    <w:rsid w:val="00952252"/>
    <w:rsid w:val="0098709D"/>
    <w:rsid w:val="00A00BF4"/>
    <w:rsid w:val="00A2403D"/>
    <w:rsid w:val="00A4584C"/>
    <w:rsid w:val="00A75D2B"/>
    <w:rsid w:val="00A908CA"/>
    <w:rsid w:val="00AC0494"/>
    <w:rsid w:val="00AD5483"/>
    <w:rsid w:val="00AE1BF7"/>
    <w:rsid w:val="00AF10F0"/>
    <w:rsid w:val="00B47FCF"/>
    <w:rsid w:val="00B5645F"/>
    <w:rsid w:val="00BC279E"/>
    <w:rsid w:val="00C710BD"/>
    <w:rsid w:val="00C75CE8"/>
    <w:rsid w:val="00CA73AA"/>
    <w:rsid w:val="00CB4F17"/>
    <w:rsid w:val="00CF7634"/>
    <w:rsid w:val="00D11752"/>
    <w:rsid w:val="00DB76E6"/>
    <w:rsid w:val="00DF0DC1"/>
    <w:rsid w:val="00E040D9"/>
    <w:rsid w:val="00E35039"/>
    <w:rsid w:val="00E65CCB"/>
    <w:rsid w:val="00E7116D"/>
    <w:rsid w:val="00E83E5D"/>
    <w:rsid w:val="00E907CE"/>
    <w:rsid w:val="00EA199A"/>
    <w:rsid w:val="00EB5223"/>
    <w:rsid w:val="00EC6A9F"/>
    <w:rsid w:val="00F25F98"/>
    <w:rsid w:val="00F52750"/>
    <w:rsid w:val="00F871BF"/>
    <w:rsid w:val="00FA1D39"/>
    <w:rsid w:val="00FA6CC5"/>
    <w:rsid w:val="00FC3B39"/>
    <w:rsid w:val="00FE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0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0BD0D9" w:themeColor="accent3"/>
        <w:bottom w:val="single" w:sz="12" w:space="1" w:color="0BD0D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0BD0D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0F6FC6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009DD9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17406D" w:themeColor="text2"/>
      <w:sz w:val="32"/>
      <w:szCs w:val="32"/>
    </w:rPr>
  </w:style>
  <w:style w:type="character" w:styleId="Strong">
    <w:name w:val="Strong"/>
    <w:basedOn w:val="DefaultParagraphFont"/>
    <w:uiPriority w:val="22"/>
    <w:qFormat/>
    <w:rsid w:val="00AD5483"/>
    <w:rPr>
      <w:b/>
      <w:bCs/>
    </w:rPr>
  </w:style>
  <w:style w:type="paragraph" w:styleId="ListParagraph">
    <w:name w:val="List Paragraph"/>
    <w:basedOn w:val="Normal"/>
    <w:uiPriority w:val="34"/>
    <w:unhideWhenUsed/>
    <w:qFormat/>
    <w:rsid w:val="00FA1D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1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1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6E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E99"/>
    <w:rPr>
      <w:sz w:val="21"/>
      <w:szCs w:val="21"/>
    </w:rPr>
  </w:style>
  <w:style w:type="paragraph" w:styleId="Revision">
    <w:name w:val="Revision"/>
    <w:hidden/>
    <w:uiPriority w:val="99"/>
    <w:semiHidden/>
    <w:rsid w:val="00856E99"/>
    <w:rPr>
      <w:sz w:val="21"/>
      <w:szCs w:val="21"/>
    </w:rPr>
  </w:style>
  <w:style w:type="table" w:styleId="GridTable4-Accent1">
    <w:name w:val="Grid Table 4 Accent 1"/>
    <w:basedOn w:val="TableNormal"/>
    <w:uiPriority w:val="49"/>
    <w:rsid w:val="00EA199A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PlainTable5">
    <w:name w:val="Plain Table 5"/>
    <w:basedOn w:val="TableNormal"/>
    <w:uiPriority w:val="45"/>
    <w:rsid w:val="0098709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atenj1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CE545DEAE984B0097BA6DECDFA89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7E23B-041F-4885-9729-E625A1D5FDC2}"/>
      </w:docPartPr>
      <w:docPartBody>
        <w:p w:rsidR="00FE78F7" w:rsidRDefault="008F6DA7">
          <w:pPr>
            <w:pStyle w:val="9CE545DEAE984B0097BA6DECDFA89802"/>
          </w:pPr>
          <w:r>
            <w:t>[Your School PTA Minutes]</w:t>
          </w:r>
        </w:p>
      </w:docPartBody>
    </w:docPart>
    <w:docPart>
      <w:docPartPr>
        <w:name w:val="BF7DF5CC9FB049578C0C01F49718E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40E16-2ACF-4652-AB6A-9ADD36F690B1}"/>
      </w:docPartPr>
      <w:docPartBody>
        <w:p w:rsidR="00FE78F7" w:rsidRDefault="008F6DA7">
          <w:pPr>
            <w:pStyle w:val="BF7DF5CC9FB049578C0C01F49718EE7A"/>
          </w:pPr>
          <w:r>
            <w:t>[Date | time]</w:t>
          </w:r>
        </w:p>
      </w:docPartBody>
    </w:docPart>
    <w:docPart>
      <w:docPartPr>
        <w:name w:val="3CC1CB0D73F742EF8501109D1C172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577C1-B064-4AFA-A54D-32107BDFB960}"/>
      </w:docPartPr>
      <w:docPartBody>
        <w:p w:rsidR="00FE78F7" w:rsidRDefault="008F6DA7">
          <w:pPr>
            <w:pStyle w:val="3CC1CB0D73F742EF8501109D1C1728EA"/>
          </w:pPr>
          <w:r>
            <w:t>[Name]</w:t>
          </w:r>
        </w:p>
      </w:docPartBody>
    </w:docPart>
    <w:docPart>
      <w:docPartPr>
        <w:name w:val="92ACFC0054D84A6D8688E7907E82E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DCDDF-B9DB-4C31-A1F0-E6E9A690D388}"/>
      </w:docPartPr>
      <w:docPartBody>
        <w:p w:rsidR="00FE78F7" w:rsidRDefault="008F6DA7" w:rsidP="008F6DA7">
          <w:pPr>
            <w:pStyle w:val="92ACFC0054D84A6D8688E7907E82EE08"/>
          </w:pPr>
          <w:r>
            <w:t>[Date | time]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A7"/>
    <w:rsid w:val="00202A11"/>
    <w:rsid w:val="008F6DA7"/>
    <w:rsid w:val="009E2544"/>
    <w:rsid w:val="00A26C76"/>
    <w:rsid w:val="00A74E78"/>
    <w:rsid w:val="00D15605"/>
    <w:rsid w:val="00E37831"/>
    <w:rsid w:val="00E76AB8"/>
    <w:rsid w:val="00FE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E545DEAE984B0097BA6DECDFA89802">
    <w:name w:val="9CE545DEAE984B0097BA6DECDFA89802"/>
  </w:style>
  <w:style w:type="paragraph" w:customStyle="1" w:styleId="BF7DF5CC9FB049578C0C01F49718EE7A">
    <w:name w:val="BF7DF5CC9FB049578C0C01F49718EE7A"/>
  </w:style>
  <w:style w:type="paragraph" w:customStyle="1" w:styleId="3CC1CB0D73F742EF8501109D1C1728EA">
    <w:name w:val="3CC1CB0D73F742EF8501109D1C1728EA"/>
  </w:style>
  <w:style w:type="paragraph" w:customStyle="1" w:styleId="4E36D378D1C84E96A0E33DF50094DF47">
    <w:name w:val="4E36D378D1C84E96A0E33DF50094DF47"/>
  </w:style>
  <w:style w:type="paragraph" w:customStyle="1" w:styleId="4AAE8AFAFA144CD6B6A2B8FC3D21F4F1">
    <w:name w:val="4AAE8AFAFA144CD6B6A2B8FC3D21F4F1"/>
  </w:style>
  <w:style w:type="paragraph" w:customStyle="1" w:styleId="6627E0DC8ABD4983BD499ED390EF7519">
    <w:name w:val="6627E0DC8ABD4983BD499ED390EF7519"/>
  </w:style>
  <w:style w:type="paragraph" w:customStyle="1" w:styleId="6BC998DA253E4952BE1B7076C48D3C14">
    <w:name w:val="6BC998DA253E4952BE1B7076C48D3C14"/>
  </w:style>
  <w:style w:type="paragraph" w:customStyle="1" w:styleId="9998309036CD4F79B04091DBECC8821E">
    <w:name w:val="9998309036CD4F79B04091DBECC8821E"/>
  </w:style>
  <w:style w:type="paragraph" w:customStyle="1" w:styleId="94166E2D2C2C48069EFA6D49040E8D0C">
    <w:name w:val="94166E2D2C2C48069EFA6D49040E8D0C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  <w:style w:type="paragraph" w:customStyle="1" w:styleId="EE356A7D439242C4AEF4CA58E16A5A5A">
    <w:name w:val="EE356A7D439242C4AEF4CA58E16A5A5A"/>
  </w:style>
  <w:style w:type="paragraph" w:customStyle="1" w:styleId="7EDEFEF952AE4630851CB86339CF50D5">
    <w:name w:val="7EDEFEF952AE4630851CB86339CF50D5"/>
  </w:style>
  <w:style w:type="paragraph" w:customStyle="1" w:styleId="EA0E2F5A0B8642238FD9AEE9136C4E72">
    <w:name w:val="EA0E2F5A0B8642238FD9AEE9136C4E72"/>
  </w:style>
  <w:style w:type="paragraph" w:customStyle="1" w:styleId="CC08FB66FB5D49829C67E3525DC60997">
    <w:name w:val="CC08FB66FB5D49829C67E3525DC60997"/>
  </w:style>
  <w:style w:type="paragraph" w:customStyle="1" w:styleId="0D9B51C5941B4B299ECAE24D78889B62">
    <w:name w:val="0D9B51C5941B4B299ECAE24D78889B62"/>
  </w:style>
  <w:style w:type="paragraph" w:customStyle="1" w:styleId="18F139B769614CAF851F9FD8A2429E07">
    <w:name w:val="18F139B769614CAF851F9FD8A2429E07"/>
  </w:style>
  <w:style w:type="paragraph" w:customStyle="1" w:styleId="92ACFC0054D84A6D8688E7907E82EE08">
    <w:name w:val="92ACFC0054D84A6D8688E7907E82EE08"/>
    <w:rsid w:val="008F6DA7"/>
  </w:style>
  <w:style w:type="paragraph" w:customStyle="1" w:styleId="5992514DD7874D95B0B6AAC57E4C3B3E">
    <w:name w:val="5992514DD7874D95B0B6AAC57E4C3B3E"/>
    <w:rsid w:val="00E37831"/>
  </w:style>
  <w:style w:type="paragraph" w:customStyle="1" w:styleId="F4405BF5BCCA412BBF3EB9ACD7A1EF87">
    <w:name w:val="F4405BF5BCCA412BBF3EB9ACD7A1EF87"/>
    <w:rsid w:val="00E76AB8"/>
  </w:style>
  <w:style w:type="paragraph" w:customStyle="1" w:styleId="F571B60196F64433965B51CFAEFF71B4">
    <w:name w:val="F571B60196F64433965B51CFAEFF71B4"/>
    <w:rsid w:val="00E76A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3102D8-BC19-4187-9D60-196D3126B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minutes.dotx</Template>
  <TotalTime>0</TotalTime>
  <Pages>3</Pages>
  <Words>850</Words>
  <Characters>4621</Characters>
  <Application>Microsoft Office Word</Application>
  <DocSecurity>0</DocSecurity>
  <Lines>256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2015-04-22T15:02:00Z</dcterms:created>
  <dcterms:modified xsi:type="dcterms:W3CDTF">2015-04-22T15:50:00Z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  <property fmtid="{D5CDD505-2E9C-101B-9397-08002B2CF9AE}" pid="3" name="_NewReviewCycle">
    <vt:lpwstr/>
  </property>
  <property fmtid="{D5CDD505-2E9C-101B-9397-08002B2CF9AE}" pid="4" name="_AdHocReviewCycleID">
    <vt:i4>1380838233</vt:i4>
  </property>
  <property fmtid="{D5CDD505-2E9C-101B-9397-08002B2CF9AE}" pid="5" name="_ReviewingToolsShownOnce">
    <vt:lpwstr/>
  </property>
</Properties>
</file>